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Приложение</w:t>
      </w: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УТВЕРЖДЕНЫ</w:t>
      </w: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решением Архангельской городской Думы </w:t>
      </w:r>
    </w:p>
    <w:p w:rsidR="00564B8B" w:rsidRPr="006A6A3C" w:rsidRDefault="00564B8B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24"/>
      <w:bookmarkEnd w:id="0"/>
    </w:p>
    <w:p w:rsidR="003A3F2F" w:rsidRPr="006A6A3C" w:rsidRDefault="005A37B0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МЕСТНЫЕ НОРМАТИВЫ</w:t>
      </w:r>
      <w:r w:rsidR="00D5504C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  <w:r w:rsidR="00FD122A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</w:t>
      </w:r>
      <w:r w:rsidR="003A3F2F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A37B0" w:rsidRPr="006A6A3C" w:rsidRDefault="00887CAF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A3F2F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ГОРОД АРХАНГЕЛЬСК</w:t>
      </w: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Раздел I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ОСНОВНАЯ ЧАСТЬ.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ПОКАЗАТЕЛИ. ПРАВИЛА И ОБЛАСТЬ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ПРИМЕНЕНИЯ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В соответствии со статьей 29.2 Градостроительного кодекса Российской Федерации </w:t>
      </w:r>
      <w:r w:rsidR="005C5EF1" w:rsidRPr="006A6A3C">
        <w:rPr>
          <w:rFonts w:ascii="Times New Roman" w:hAnsi="Times New Roman" w:cs="Times New Roman"/>
          <w:sz w:val="28"/>
          <w:szCs w:val="28"/>
        </w:rPr>
        <w:t>м</w:t>
      </w:r>
      <w:r w:rsidRPr="006A6A3C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61E0B" w:rsidRPr="006A6A3C">
        <w:rPr>
          <w:rFonts w:ascii="Times New Roman" w:hAnsi="Times New Roman" w:cs="Times New Roman"/>
          <w:sz w:val="28"/>
          <w:szCs w:val="28"/>
        </w:rPr>
        <w:t>н</w:t>
      </w:r>
      <w:r w:rsidR="006B0B4B" w:rsidRPr="006A6A3C">
        <w:rPr>
          <w:rFonts w:ascii="Times New Roman" w:hAnsi="Times New Roman" w:cs="Times New Roman"/>
          <w:sz w:val="28"/>
          <w:szCs w:val="28"/>
        </w:rPr>
        <w:t>ормативы</w:t>
      </w:r>
      <w:r w:rsidRPr="006A6A3C">
        <w:rPr>
          <w:rFonts w:ascii="Times New Roman" w:hAnsi="Times New Roman" w:cs="Times New Roman"/>
          <w:sz w:val="28"/>
          <w:szCs w:val="28"/>
        </w:rPr>
        <w:t>) содержат минимальные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допустимого уровня обеспеченности объектами местного значения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(в том числе объектами социального и коммунально-бытового назначения, объектами инженерной инфраструктуры, благоустройства территории) (далее -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показатели).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Минимальные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r w:rsidR="005C5EF1" w:rsidRPr="006A6A3C">
        <w:rPr>
          <w:rFonts w:ascii="Times New Roman" w:hAnsi="Times New Roman" w:cs="Times New Roman"/>
          <w:sz w:val="28"/>
          <w:szCs w:val="28"/>
        </w:rPr>
        <w:t>при</w:t>
      </w:r>
      <w:r w:rsidR="00F61E0B" w:rsidRPr="006A6A3C">
        <w:rPr>
          <w:rFonts w:ascii="Times New Roman" w:hAnsi="Times New Roman" w:cs="Times New Roman"/>
          <w:sz w:val="28"/>
          <w:szCs w:val="28"/>
        </w:rPr>
        <w:t>меняются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7F565A" w:rsidRPr="006A6A3C">
        <w:rPr>
          <w:rFonts w:ascii="Times New Roman" w:hAnsi="Times New Roman" w:cs="Times New Roman"/>
          <w:sz w:val="28"/>
          <w:szCs w:val="28"/>
        </w:rPr>
        <w:t>на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всей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1. ОБЩИЕ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ПЛАНИРОВОЧНОЙ</w:t>
      </w:r>
      <w:proofErr w:type="gramEnd"/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ОРГАНИЗАЦИИ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1B11E4" w:rsidRPr="006A6A3C">
        <w:rPr>
          <w:rFonts w:ascii="Times New Roman" w:hAnsi="Times New Roman" w:cs="Times New Roman"/>
          <w:sz w:val="28"/>
          <w:szCs w:val="28"/>
        </w:rPr>
        <w:t>Нормативы пл</w:t>
      </w:r>
      <w:r w:rsidRPr="006A6A3C">
        <w:rPr>
          <w:rFonts w:ascii="Times New Roman" w:hAnsi="Times New Roman" w:cs="Times New Roman"/>
          <w:sz w:val="28"/>
          <w:szCs w:val="28"/>
        </w:rPr>
        <w:t>отност</w:t>
      </w:r>
      <w:r w:rsidR="001B11E4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1B11E4" w:rsidRPr="006A6A3C">
        <w:rPr>
          <w:rFonts w:ascii="Times New Roman" w:hAnsi="Times New Roman" w:cs="Times New Roman"/>
          <w:sz w:val="28"/>
          <w:szCs w:val="28"/>
        </w:rPr>
        <w:t>ения территорий</w:t>
      </w:r>
    </w:p>
    <w:p w:rsidR="00BE7E61" w:rsidRPr="006A6A3C" w:rsidRDefault="00BE7E61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61" w:rsidRPr="006A6A3C" w:rsidRDefault="00BE7E61" w:rsidP="001905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1.</w:t>
      </w:r>
      <w:r w:rsidRPr="006A6A3C">
        <w:rPr>
          <w:rFonts w:ascii="Times New Roman" w:hAnsi="Times New Roman" w:cs="Times New Roman"/>
          <w:b/>
          <w:sz w:val="28"/>
          <w:szCs w:val="28"/>
        </w:rPr>
        <w:tab/>
        <w:t>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 приведенной в таблице 1.</w:t>
      </w:r>
    </w:p>
    <w:p w:rsidR="00190519" w:rsidRPr="006A6A3C" w:rsidRDefault="00190519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C0F7D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2C0F7D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BF7563" w:rsidRPr="006A6A3C">
        <w:rPr>
          <w:rFonts w:ascii="Times New Roman" w:hAnsi="Times New Roman" w:cs="Times New Roman"/>
          <w:b/>
          <w:sz w:val="28"/>
          <w:szCs w:val="28"/>
        </w:rPr>
        <w:t>Минимальная п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лотность населения на территории </w:t>
      </w:r>
      <w:r w:rsidR="004C1A9D" w:rsidRPr="006A6A3C">
        <w:rPr>
          <w:rFonts w:ascii="Times New Roman" w:hAnsi="Times New Roman" w:cs="Times New Roman"/>
          <w:b/>
          <w:sz w:val="28"/>
          <w:szCs w:val="28"/>
        </w:rPr>
        <w:t xml:space="preserve">жилого района, 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микрорайона </w:t>
      </w:r>
      <w:r w:rsidR="00263EA4" w:rsidRPr="006A6A3C">
        <w:rPr>
          <w:rFonts w:ascii="Times New Roman" w:hAnsi="Times New Roman" w:cs="Times New Roman"/>
          <w:b/>
          <w:sz w:val="28"/>
          <w:szCs w:val="28"/>
        </w:rPr>
        <w:t>(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>чел./</w:t>
      </w:r>
      <w:proofErr w:type="gramStart"/>
      <w:r w:rsidR="001B11E4" w:rsidRPr="006A6A3C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="00263EA4" w:rsidRPr="006A6A3C">
        <w:rPr>
          <w:rFonts w:ascii="Times New Roman" w:hAnsi="Times New Roman" w:cs="Times New Roman"/>
          <w:b/>
          <w:sz w:val="28"/>
          <w:szCs w:val="28"/>
        </w:rPr>
        <w:t>)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 по расч</w:t>
      </w:r>
      <w:r w:rsidR="002C0F7D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>тным периодам</w:t>
      </w:r>
    </w:p>
    <w:p w:rsidR="00BF7563" w:rsidRPr="006A6A3C" w:rsidRDefault="00BF7563" w:rsidP="002C0F7D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757"/>
        <w:gridCol w:w="1757"/>
        <w:gridCol w:w="1778"/>
        <w:gridCol w:w="1770"/>
      </w:tblGrid>
      <w:tr w:rsidR="006A6A3C" w:rsidRPr="006A6A3C" w:rsidTr="00D5504C">
        <w:tc>
          <w:tcPr>
            <w:tcW w:w="2802" w:type="dxa"/>
            <w:vMerge w:val="restart"/>
          </w:tcPr>
          <w:p w:rsidR="00190519" w:rsidRPr="006A6A3C" w:rsidRDefault="00190519" w:rsidP="001905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7062" w:type="dxa"/>
            <w:gridSpan w:val="4"/>
          </w:tcPr>
          <w:p w:rsidR="00190519" w:rsidRPr="006A6A3C" w:rsidRDefault="00190519" w:rsidP="00263E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населения на территории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чел./га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при показателях жилищной обеспеченности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D5504C">
        <w:trPr>
          <w:trHeight w:val="289"/>
        </w:trPr>
        <w:tc>
          <w:tcPr>
            <w:tcW w:w="2802" w:type="dxa"/>
            <w:vMerge/>
          </w:tcPr>
          <w:p w:rsidR="00190519" w:rsidRPr="006A6A3C" w:rsidRDefault="00190519" w:rsidP="001B11E4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жилого района</w:t>
            </w:r>
          </w:p>
        </w:tc>
        <w:tc>
          <w:tcPr>
            <w:tcW w:w="3548" w:type="dxa"/>
            <w:gridSpan w:val="2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6A6A3C" w:rsidRPr="006A6A3C" w:rsidTr="00D5504C">
        <w:trPr>
          <w:trHeight w:val="379"/>
        </w:trPr>
        <w:tc>
          <w:tcPr>
            <w:tcW w:w="2802" w:type="dxa"/>
            <w:vMerge/>
          </w:tcPr>
          <w:p w:rsidR="000E11CA" w:rsidRPr="006A6A3C" w:rsidRDefault="000E11CA" w:rsidP="001B11E4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E11CA" w:rsidRPr="006A6A3C" w:rsidRDefault="000E11CA" w:rsidP="00BE7E6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C0F7D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57" w:type="dxa"/>
            <w:vAlign w:val="center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78" w:type="dxa"/>
            <w:vAlign w:val="center"/>
          </w:tcPr>
          <w:p w:rsidR="000E11CA" w:rsidRPr="006A6A3C" w:rsidRDefault="000E11CA" w:rsidP="00BE7E6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C0F7D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70" w:type="dxa"/>
            <w:vAlign w:val="center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</w:p>
        </w:tc>
        <w:tc>
          <w:tcPr>
            <w:tcW w:w="1757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78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78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</w:p>
        </w:tc>
        <w:tc>
          <w:tcPr>
            <w:tcW w:w="1757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78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BE7E61" w:rsidRPr="006A6A3C" w:rsidRDefault="00BE7E61" w:rsidP="00BE7E61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1B11E4" w:rsidRPr="006A6A3C" w:rsidRDefault="00BE7E61" w:rsidP="00BE7E61">
      <w:pPr>
        <w:pStyle w:val="ConsPlusNormal"/>
        <w:numPr>
          <w:ilvl w:val="0"/>
          <w:numId w:val="1"/>
        </w:numPr>
        <w:ind w:left="0" w:firstLine="36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Зоны различной степени градостроительной ценности территории и их границы определяются  с учетом кадастровой стоимости земельного участка, уровня обеспеченности  инженерной и транспортной инфраструктурами, объектами обслуживания, капиталовложений в инженерную подготовку территории, наличие  историко-культурных и архитектурно-ландшафтных ценностей.</w:t>
      </w:r>
    </w:p>
    <w:p w:rsidR="00BE7E61" w:rsidRPr="006A6A3C" w:rsidRDefault="00BE7E61" w:rsidP="00BE7E61">
      <w:pPr>
        <w:pStyle w:val="ConsPlusNormal"/>
        <w:ind w:left="1065"/>
        <w:outlineLvl w:val="4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2. Показатели в сфере жилищного обеспечения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6178D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0E11CA" w:rsidRPr="006A6A3C">
        <w:rPr>
          <w:rFonts w:ascii="Times New Roman" w:hAnsi="Times New Roman" w:cs="Times New Roman"/>
          <w:sz w:val="28"/>
          <w:szCs w:val="28"/>
        </w:rPr>
        <w:t xml:space="preserve">Норматив жилищной обеспеченности </w:t>
      </w:r>
      <w:r w:rsidR="00263EA4" w:rsidRPr="006A6A3C">
        <w:rPr>
          <w:rFonts w:ascii="Times New Roman" w:hAnsi="Times New Roman" w:cs="Times New Roman"/>
          <w:sz w:val="28"/>
          <w:szCs w:val="28"/>
        </w:rPr>
        <w:t>(</w:t>
      </w:r>
      <w:r w:rsidR="006178D4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178D4" w:rsidRPr="006A6A3C">
        <w:rPr>
          <w:rFonts w:ascii="Times New Roman" w:hAnsi="Times New Roman" w:cs="Times New Roman"/>
          <w:sz w:val="28"/>
          <w:szCs w:val="28"/>
        </w:rPr>
        <w:t>.</w:t>
      </w:r>
      <w:r w:rsidR="000E11CA"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E11CA" w:rsidRPr="006A6A3C">
        <w:rPr>
          <w:rFonts w:ascii="Times New Roman" w:hAnsi="Times New Roman" w:cs="Times New Roman"/>
          <w:sz w:val="28"/>
          <w:szCs w:val="28"/>
        </w:rPr>
        <w:t>/чел.</w:t>
      </w:r>
      <w:r w:rsidR="00263EA4" w:rsidRPr="006A6A3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90"/>
        <w:gridCol w:w="3190"/>
      </w:tblGrid>
      <w:tr w:rsidR="006A6A3C" w:rsidRPr="006A6A3C" w:rsidTr="00D5504C">
        <w:tc>
          <w:tcPr>
            <w:tcW w:w="3510" w:type="dxa"/>
            <w:vMerge w:val="restart"/>
          </w:tcPr>
          <w:p w:rsidR="000E11CA" w:rsidRPr="006A6A3C" w:rsidRDefault="000E11CA" w:rsidP="00D5504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80" w:type="dxa"/>
            <w:gridSpan w:val="2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</w:tr>
      <w:tr w:rsidR="006A6A3C" w:rsidRPr="006A6A3C" w:rsidTr="00D5504C">
        <w:tc>
          <w:tcPr>
            <w:tcW w:w="3510" w:type="dxa"/>
            <w:vMerge/>
          </w:tcPr>
          <w:p w:rsidR="000E11CA" w:rsidRPr="006A6A3C" w:rsidRDefault="000E11CA" w:rsidP="00190519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178D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178D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1CA" w:rsidRPr="006A6A3C" w:rsidTr="00D5504C">
        <w:tc>
          <w:tcPr>
            <w:tcW w:w="3510" w:type="dxa"/>
          </w:tcPr>
          <w:p w:rsidR="000E11CA" w:rsidRPr="006A6A3C" w:rsidRDefault="000E11CA" w:rsidP="003937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Жилищная обеспеченност</w:t>
            </w:r>
            <w:r w:rsidR="00263EA4" w:rsidRPr="006A6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6A6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EA4" w:rsidRPr="006A6A3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178D4" w:rsidRPr="006A6A3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6178D4" w:rsidRPr="006A6A3C">
              <w:rPr>
                <w:rFonts w:ascii="Times New Roman" w:hAnsi="Times New Roman"/>
                <w:sz w:val="28"/>
                <w:szCs w:val="28"/>
              </w:rPr>
              <w:t>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vAlign w:val="center"/>
          </w:tcPr>
          <w:p w:rsidR="0034130A" w:rsidRPr="006A6A3C" w:rsidRDefault="006178D4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130A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0E11CA" w:rsidRPr="006A6A3C" w:rsidRDefault="0034130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64B8B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свода правил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>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3190" w:type="dxa"/>
            <w:vAlign w:val="center"/>
          </w:tcPr>
          <w:p w:rsidR="00564B8B" w:rsidRPr="006A6A3C" w:rsidRDefault="00564B8B" w:rsidP="00564B8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64B8B" w:rsidRPr="006A6A3C" w:rsidRDefault="00564B8B" w:rsidP="00564B8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свода правил  </w:t>
            </w:r>
          </w:p>
          <w:p w:rsidR="000E11CA" w:rsidRPr="006A6A3C" w:rsidRDefault="00181E57" w:rsidP="00181E5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"Градостроительство.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</w:tbl>
    <w:p w:rsidR="00791CA3" w:rsidRPr="006A6A3C" w:rsidRDefault="00791CA3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3. Расч</w:t>
      </w:r>
      <w:r w:rsidR="006178D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в отношении структурной организации и плотности жилых кварталов</w:t>
      </w: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3</w:t>
      </w:r>
      <w:r w:rsidR="006178D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72DF4" w:rsidRPr="006A6A3C">
        <w:rPr>
          <w:rFonts w:ascii="Times New Roman" w:hAnsi="Times New Roman" w:cs="Times New Roman"/>
          <w:b/>
          <w:sz w:val="28"/>
          <w:szCs w:val="28"/>
        </w:rPr>
        <w:t>Коэффициент плотности  застройки жилых зон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6A6A3C" w:rsidRPr="006A6A3C" w:rsidTr="00BE7E61">
        <w:tc>
          <w:tcPr>
            <w:tcW w:w="6663" w:type="dxa"/>
          </w:tcPr>
          <w:p w:rsidR="005A37B0" w:rsidRPr="006A6A3C" w:rsidRDefault="00BE7E61" w:rsidP="006178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Вид  жилого фонда по наименованию функциональных зон</w:t>
            </w:r>
          </w:p>
        </w:tc>
        <w:tc>
          <w:tcPr>
            <w:tcW w:w="3118" w:type="dxa"/>
          </w:tcPr>
          <w:p w:rsidR="005A37B0" w:rsidRPr="006A6A3C" w:rsidRDefault="00BE7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</w:p>
        </w:tc>
      </w:tr>
      <w:tr w:rsidR="006A6A3C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многоэтажная</w:t>
            </w:r>
          </w:p>
        </w:tc>
        <w:tc>
          <w:tcPr>
            <w:tcW w:w="3118" w:type="dxa"/>
          </w:tcPr>
          <w:p w:rsidR="005A37B0" w:rsidRPr="006A6A3C" w:rsidRDefault="00AC2BAD" w:rsidP="00AC2BAD">
            <w:pPr>
              <w:pStyle w:val="ConsPlusNormal"/>
              <w:tabs>
                <w:tab w:val="left" w:pos="1410"/>
                <w:tab w:val="center" w:pos="1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6A3C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</w:p>
        </w:tc>
        <w:tc>
          <w:tcPr>
            <w:tcW w:w="3118" w:type="dxa"/>
          </w:tcPr>
          <w:p w:rsidR="005A37B0" w:rsidRPr="006A6A3C" w:rsidRDefault="00BE7E61" w:rsidP="00FE2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</w:tr>
      <w:tr w:rsidR="005A37B0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малоэтажная</w:t>
            </w:r>
          </w:p>
        </w:tc>
        <w:tc>
          <w:tcPr>
            <w:tcW w:w="3118" w:type="dxa"/>
          </w:tcPr>
          <w:p w:rsidR="005A37B0" w:rsidRPr="006A6A3C" w:rsidRDefault="00BE7E61" w:rsidP="00FE2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</w:tbl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2. 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В СФЕРЕ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5A37B0" w:rsidRPr="006A6A3C" w:rsidRDefault="005A37B0" w:rsidP="005D7C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И КУЛЬТУРНО-БЫТОВОГО ОБЕСПЕЧЕНИЯ</w:t>
      </w:r>
    </w:p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4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4436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</w:t>
      </w:r>
      <w:r w:rsidRPr="006A6A3C">
        <w:rPr>
          <w:rFonts w:ascii="Times New Roman" w:hAnsi="Times New Roman" w:cs="Times New Roman"/>
          <w:sz w:val="28"/>
          <w:szCs w:val="28"/>
        </w:rPr>
        <w:t>беспеченност</w:t>
      </w:r>
      <w:r w:rsidR="00DA2E47" w:rsidRPr="006A6A3C">
        <w:rPr>
          <w:rFonts w:ascii="Times New Roman" w:hAnsi="Times New Roman" w:cs="Times New Roman"/>
          <w:sz w:val="28"/>
          <w:szCs w:val="28"/>
        </w:rPr>
        <w:t>и</w:t>
      </w:r>
      <w:r w:rsidR="003E4805" w:rsidRPr="006A6A3C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</w:p>
    <w:p w:rsidR="005A37B0" w:rsidRPr="006A6A3C" w:rsidRDefault="005A37B0" w:rsidP="003E4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</w:t>
      </w:r>
      <w:r w:rsidR="003E4805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C84436" w:rsidRPr="006A6A3C">
        <w:rPr>
          <w:rFonts w:ascii="Times New Roman" w:hAnsi="Times New Roman" w:cs="Times New Roman"/>
          <w:sz w:val="28"/>
          <w:szCs w:val="28"/>
        </w:rPr>
        <w:t>4</w:t>
      </w:r>
      <w:r w:rsidR="009C2FC2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730AC6" w:rsidRPr="006A6A3C">
        <w:rPr>
          <w:rFonts w:ascii="Times New Roman" w:hAnsi="Times New Roman" w:cs="Times New Roman"/>
          <w:sz w:val="28"/>
          <w:szCs w:val="28"/>
        </w:rPr>
        <w:t>Нормы 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="00730AC6" w:rsidRPr="006A6A3C">
        <w:rPr>
          <w:rFonts w:ascii="Times New Roman" w:hAnsi="Times New Roman" w:cs="Times New Roman"/>
          <w:sz w:val="28"/>
          <w:szCs w:val="28"/>
        </w:rPr>
        <w:t xml:space="preserve">та образовательных учреждений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46"/>
        <w:gridCol w:w="2014"/>
        <w:gridCol w:w="2835"/>
      </w:tblGrid>
      <w:tr w:rsidR="006A6A3C" w:rsidRPr="006A6A3C" w:rsidTr="00D5504C">
        <w:tc>
          <w:tcPr>
            <w:tcW w:w="2127" w:type="dxa"/>
          </w:tcPr>
          <w:p w:rsidR="005A37B0" w:rsidRPr="006A6A3C" w:rsidRDefault="005A37B0" w:rsidP="00D55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</w:p>
        </w:tc>
        <w:tc>
          <w:tcPr>
            <w:tcW w:w="1559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246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</w:t>
            </w:r>
            <w:r w:rsidR="00730AC6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proofErr w:type="gramEnd"/>
          </w:p>
        </w:tc>
        <w:tc>
          <w:tcPr>
            <w:tcW w:w="201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</w:t>
            </w:r>
          </w:p>
          <w:p w:rsidR="005A37B0" w:rsidRPr="006A6A3C" w:rsidRDefault="00263EA4" w:rsidP="009C2F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2FC2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C2FC2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/единица измерения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6A6A3C" w:rsidRPr="006A6A3C" w:rsidTr="00D5504C">
        <w:tc>
          <w:tcPr>
            <w:tcW w:w="2127" w:type="dxa"/>
          </w:tcPr>
          <w:p w:rsidR="005A37B0" w:rsidRPr="006A6A3C" w:rsidRDefault="005A37B0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</w:t>
            </w:r>
            <w:proofErr w:type="spellEnd"/>
            <w:r w:rsidR="00730AC6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 w:rsidR="00730AC6" w:rsidRPr="006A6A3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730AC6" w:rsidRPr="006A6A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5A37B0" w:rsidRPr="006A6A3C" w:rsidRDefault="00DA2E47" w:rsidP="00DA2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1246" w:type="dxa"/>
          </w:tcPr>
          <w:p w:rsidR="005A37B0" w:rsidRPr="006A6A3C" w:rsidRDefault="00D139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14" w:type="dxa"/>
          </w:tcPr>
          <w:p w:rsidR="005A37B0" w:rsidRPr="006A6A3C" w:rsidRDefault="00D4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ри вместимости учреждения: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- до 400 - 50 </w:t>
            </w:r>
            <w:r w:rsidR="009C2FC2"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9C2FC2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C2FC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9C2FC2" w:rsidRPr="006A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400 до 500 - 60 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500 до 600 - 50 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600 до 800 - 40 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6A6A3C" w:rsidRDefault="005A37B0" w:rsidP="005A4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800 до 1100 - 33 </w:t>
            </w:r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</w:p>
        </w:tc>
        <w:tc>
          <w:tcPr>
            <w:tcW w:w="2835" w:type="dxa"/>
          </w:tcPr>
          <w:p w:rsidR="005A37B0" w:rsidRPr="006A6A3C" w:rsidRDefault="000D4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ормируемый радиус обслуживания: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1 - 4 классы - 500 м</w:t>
            </w:r>
            <w:r w:rsidR="0075361C" w:rsidRPr="006A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5 - 11 классы - 750 м</w:t>
            </w:r>
            <w:r w:rsidR="0075361C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7B0" w:rsidRPr="006A6A3C" w:rsidRDefault="005A37B0" w:rsidP="003E4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Указанный радиус обслуживания не распространяется на специализированные общео</w:t>
            </w:r>
            <w:r w:rsidR="003E4805" w:rsidRPr="006A6A3C">
              <w:rPr>
                <w:rFonts w:ascii="Times New Roman" w:hAnsi="Times New Roman" w:cs="Times New Roman"/>
                <w:sz w:val="24"/>
                <w:szCs w:val="24"/>
              </w:rPr>
              <w:t>бразовательные школы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A3C" w:rsidRPr="006A6A3C" w:rsidTr="00D550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6A6A3C" w:rsidRDefault="00192685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</w:t>
            </w: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31157E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6A6A3C" w:rsidRDefault="00DA2E47" w:rsidP="00DA2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2685" w:rsidRPr="006A6A3C">
              <w:rPr>
                <w:rFonts w:ascii="Times New Roman" w:hAnsi="Times New Roman" w:cs="Times New Roman"/>
                <w:sz w:val="24"/>
                <w:szCs w:val="24"/>
              </w:rPr>
              <w:t>ест на 1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6A6A3C" w:rsidRDefault="00192685" w:rsidP="00311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57E"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E" w:rsidRPr="006A6A3C" w:rsidRDefault="000D42C2" w:rsidP="00311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>ри вместимости учреждения:</w:t>
            </w:r>
          </w:p>
          <w:p w:rsidR="00192685" w:rsidRPr="006A6A3C" w:rsidRDefault="00263EA4" w:rsidP="00263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до 100 мест – 40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место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35; в комплексе яслей-садов св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500 мест - 30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6A6A3C" w:rsidRDefault="000D42C2" w:rsidP="0047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57E" w:rsidRPr="006A6A3C">
              <w:rPr>
                <w:rFonts w:ascii="Times New Roman" w:hAnsi="Times New Roman" w:cs="Times New Roman"/>
                <w:sz w:val="24"/>
                <w:szCs w:val="24"/>
              </w:rPr>
              <w:t>ормируемый радиус обслуживания - 300 м</w:t>
            </w:r>
          </w:p>
        </w:tc>
      </w:tr>
    </w:tbl>
    <w:p w:rsidR="00192685" w:rsidRPr="006A6A3C" w:rsidRDefault="00192685" w:rsidP="00192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Примечани</w:t>
      </w:r>
      <w:r w:rsidR="0041437D" w:rsidRPr="006A6A3C">
        <w:rPr>
          <w:rFonts w:ascii="Times New Roman" w:eastAsia="Calibri" w:hAnsi="Times New Roman" w:cs="Times New Roman"/>
          <w:sz w:val="24"/>
          <w:szCs w:val="24"/>
        </w:rPr>
        <w:t>я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9C635F" w:rsidP="00192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Размеры земельных участков </w:t>
      </w:r>
      <w:r w:rsidRPr="006A6A3C">
        <w:rPr>
          <w:rFonts w:ascii="Times New Roman" w:eastAsia="Calibri" w:hAnsi="Times New Roman" w:cs="Times New Roman"/>
          <w:sz w:val="24"/>
          <w:szCs w:val="24"/>
        </w:rPr>
        <w:t>образовательных учреждений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EA4" w:rsidRPr="006A6A3C">
        <w:rPr>
          <w:rFonts w:ascii="Times New Roman" w:eastAsia="Calibri" w:hAnsi="Times New Roman" w:cs="Times New Roman"/>
          <w:sz w:val="24"/>
          <w:szCs w:val="24"/>
        </w:rPr>
        <w:t xml:space="preserve">в условиях реконструкции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могут быть уменьшены на </w:t>
      </w:r>
      <w:r w:rsidR="004D092A" w:rsidRPr="006A6A3C">
        <w:rPr>
          <w:rFonts w:ascii="Times New Roman" w:eastAsia="Calibri" w:hAnsi="Times New Roman" w:cs="Times New Roman"/>
          <w:sz w:val="24"/>
          <w:szCs w:val="24"/>
        </w:rPr>
        <w:t>20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37B0" w:rsidRPr="006A6A3C" w:rsidRDefault="009C635F" w:rsidP="009C6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t>2</w:t>
      </w: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Площадь групповой для детей ясельного возраста следует принимать 7,5 </w:t>
      </w:r>
      <w:r w:rsidR="005935A9" w:rsidRPr="006A6A3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935A9" w:rsidRPr="006A6A3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935A9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на 1 место.</w:t>
      </w:r>
    </w:p>
    <w:p w:rsidR="005A37B0" w:rsidRPr="006A6A3C" w:rsidRDefault="009C635F" w:rsidP="009C6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Площадь теневого навеса на 1 ребенка - 1,6 </w:t>
      </w:r>
      <w:proofErr w:type="spellStart"/>
      <w:r w:rsidR="005935A9" w:rsidRPr="006A6A3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935A9" w:rsidRPr="006A6A3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935A9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5A37B0" w:rsidRPr="006A6A3C">
        <w:rPr>
          <w:rFonts w:ascii="Times New Roman" w:eastAsia="Calibri" w:hAnsi="Times New Roman" w:cs="Times New Roman"/>
          <w:sz w:val="24"/>
          <w:szCs w:val="24"/>
        </w:rPr>
        <w:t>реб</w:t>
      </w:r>
      <w:proofErr w:type="spellEnd"/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., но не менее 30 </w:t>
      </w:r>
      <w:r w:rsidR="005935A9" w:rsidRPr="006A6A3C">
        <w:rPr>
          <w:rFonts w:ascii="Times New Roman" w:hAnsi="Times New Roman" w:cs="Times New Roman"/>
          <w:sz w:val="24"/>
          <w:szCs w:val="24"/>
        </w:rPr>
        <w:t>кв.м</w:t>
      </w:r>
      <w:r w:rsidR="00181E57" w:rsidRPr="006A6A3C">
        <w:rPr>
          <w:rFonts w:ascii="Times New Roman" w:hAnsi="Times New Roman" w:cs="Times New Roman"/>
          <w:sz w:val="24"/>
          <w:szCs w:val="24"/>
        </w:rPr>
        <w:t xml:space="preserve"> на группу детей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A37B0" w:rsidRPr="006A6A3C" w:rsidRDefault="005A37B0" w:rsidP="001D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5935A9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</w:t>
      </w:r>
      <w:r w:rsidR="001D170A" w:rsidRPr="006A6A3C">
        <w:rPr>
          <w:rFonts w:ascii="Times New Roman" w:hAnsi="Times New Roman" w:cs="Times New Roman"/>
          <w:sz w:val="28"/>
          <w:szCs w:val="28"/>
        </w:rPr>
        <w:t>беспеченност</w:t>
      </w:r>
      <w:r w:rsidR="00DA2E47" w:rsidRPr="006A6A3C">
        <w:rPr>
          <w:rFonts w:ascii="Times New Roman" w:hAnsi="Times New Roman" w:cs="Times New Roman"/>
          <w:sz w:val="28"/>
          <w:szCs w:val="28"/>
        </w:rPr>
        <w:t>и</w:t>
      </w:r>
      <w:r w:rsidR="001D170A" w:rsidRPr="006A6A3C">
        <w:rPr>
          <w:rFonts w:ascii="Times New Roman" w:hAnsi="Times New Roman" w:cs="Times New Roman"/>
          <w:sz w:val="28"/>
          <w:szCs w:val="28"/>
        </w:rPr>
        <w:t xml:space="preserve"> объектами физической культуры и спорта </w:t>
      </w:r>
      <w:r w:rsidRPr="006A6A3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D170A" w:rsidRPr="006A6A3C">
        <w:rPr>
          <w:rFonts w:ascii="Times New Roman" w:hAnsi="Times New Roman" w:cs="Times New Roman"/>
          <w:sz w:val="28"/>
          <w:szCs w:val="28"/>
        </w:rPr>
        <w:t>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1D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5</w:t>
      </w:r>
      <w:r w:rsidR="00F4230F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1D170A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физической культуры</w:t>
      </w:r>
    </w:p>
    <w:tbl>
      <w:tblPr>
        <w:tblW w:w="97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4338"/>
        <w:gridCol w:w="1701"/>
      </w:tblGrid>
      <w:tr w:rsidR="006A6A3C" w:rsidRPr="006A6A3C" w:rsidTr="0036494A">
        <w:tc>
          <w:tcPr>
            <w:tcW w:w="3686" w:type="dxa"/>
          </w:tcPr>
          <w:p w:rsidR="00FE228C" w:rsidRPr="006A6A3C" w:rsidRDefault="00FE228C" w:rsidP="00FE2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4338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="00181E57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</w:t>
            </w:r>
            <w:r w:rsidR="00181E57"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4338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на трибунах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A6A3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Спортзалы</w:t>
            </w:r>
          </w:p>
        </w:tc>
        <w:tc>
          <w:tcPr>
            <w:tcW w:w="4338" w:type="dxa"/>
            <w:vAlign w:val="center"/>
          </w:tcPr>
          <w:p w:rsidR="00FE228C" w:rsidRPr="006A6A3C" w:rsidRDefault="00F4230F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E228C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</w:t>
            </w:r>
          </w:p>
        </w:tc>
        <w:tc>
          <w:tcPr>
            <w:tcW w:w="1701" w:type="dxa"/>
            <w:vAlign w:val="center"/>
          </w:tcPr>
          <w:p w:rsidR="00FE228C" w:rsidRPr="006A6A3C" w:rsidRDefault="00A13B68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E228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Бассейны</w:t>
            </w:r>
          </w:p>
        </w:tc>
        <w:tc>
          <w:tcPr>
            <w:tcW w:w="4338" w:type="dxa"/>
            <w:vAlign w:val="center"/>
          </w:tcPr>
          <w:p w:rsidR="00FE228C" w:rsidRPr="006A6A3C" w:rsidRDefault="00F4230F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8C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зеркала воды </w:t>
            </w:r>
          </w:p>
        </w:tc>
        <w:tc>
          <w:tcPr>
            <w:tcW w:w="1701" w:type="dxa"/>
            <w:vAlign w:val="center"/>
          </w:tcPr>
          <w:p w:rsidR="00FE228C" w:rsidRPr="006A6A3C" w:rsidRDefault="00A13B68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DA2E47" w:rsidRPr="006A6A3C" w:rsidRDefault="00DA2E47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F4230F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</w:t>
      </w:r>
      <w:r w:rsidR="00FE228C" w:rsidRPr="006A6A3C">
        <w:rPr>
          <w:rFonts w:ascii="Times New Roman" w:hAnsi="Times New Roman" w:cs="Times New Roman"/>
          <w:sz w:val="28"/>
          <w:szCs w:val="28"/>
        </w:rPr>
        <w:t xml:space="preserve"> 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FE228C" w:rsidRPr="006A6A3C">
        <w:rPr>
          <w:rFonts w:ascii="Times New Roman" w:hAnsi="Times New Roman" w:cs="Times New Roman"/>
          <w:sz w:val="28"/>
          <w:szCs w:val="28"/>
        </w:rPr>
        <w:t xml:space="preserve">культуры и социального обеспечения местного значения 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FE228C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6</w:t>
      </w:r>
      <w:r w:rsidR="00F4230F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культуры и социального обеспечения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FE228C">
        <w:tc>
          <w:tcPr>
            <w:tcW w:w="5103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181E57" w:rsidRPr="006A6A3C" w:rsidRDefault="00181E57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Учреждения клубного типа, дома культуры и прочие развлекательные учреждения, кинотеатры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Концертные залы, филармонии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A6A3C" w:rsidRPr="006A6A3C" w:rsidTr="00FE22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0D4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A3C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E228C" w:rsidRPr="006A6A3C" w:rsidTr="00FE22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тыс. томов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2D34AB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</w:t>
      </w:r>
      <w:r w:rsidR="0041437D" w:rsidRPr="006A6A3C">
        <w:rPr>
          <w:rFonts w:ascii="Times New Roman" w:hAnsi="Times New Roman" w:cs="Times New Roman"/>
          <w:sz w:val="28"/>
          <w:szCs w:val="28"/>
        </w:rPr>
        <w:t xml:space="preserve"> объектами торговли и общественного питания местного 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7</w:t>
      </w:r>
      <w:r w:rsidR="002D34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41437D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торговли и общественного питания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36494A">
        <w:tc>
          <w:tcPr>
            <w:tcW w:w="5103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816E0A" w:rsidRPr="006A6A3C" w:rsidRDefault="00816E0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41437D" w:rsidRPr="006A6A3C" w:rsidRDefault="0034130A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П</w:t>
            </w:r>
            <w:r w:rsidR="0041437D" w:rsidRPr="006A6A3C">
              <w:rPr>
                <w:sz w:val="28"/>
                <w:szCs w:val="28"/>
              </w:rPr>
              <w:t>редприятия торговли</w:t>
            </w:r>
          </w:p>
        </w:tc>
        <w:tc>
          <w:tcPr>
            <w:tcW w:w="2977" w:type="dxa"/>
            <w:vAlign w:val="center"/>
          </w:tcPr>
          <w:p w:rsidR="0041437D" w:rsidRPr="006A6A3C" w:rsidRDefault="002D34AB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37D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площади </w:t>
            </w:r>
          </w:p>
        </w:tc>
        <w:tc>
          <w:tcPr>
            <w:tcW w:w="1701" w:type="dxa"/>
            <w:vAlign w:val="center"/>
          </w:tcPr>
          <w:p w:rsidR="0041437D" w:rsidRPr="006A6A3C" w:rsidRDefault="0041437D" w:rsidP="0041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437D" w:rsidRPr="006A6A3C" w:rsidTr="0036494A">
        <w:tc>
          <w:tcPr>
            <w:tcW w:w="5103" w:type="dxa"/>
            <w:vAlign w:val="center"/>
          </w:tcPr>
          <w:p w:rsidR="0041437D" w:rsidRPr="006A6A3C" w:rsidRDefault="0034130A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П</w:t>
            </w:r>
            <w:r w:rsidR="0041437D" w:rsidRPr="006A6A3C">
              <w:rPr>
                <w:sz w:val="28"/>
                <w:szCs w:val="28"/>
              </w:rPr>
              <w:t>редприятия общественного питания (рестораны, кафе, столовые)</w:t>
            </w:r>
          </w:p>
        </w:tc>
        <w:tc>
          <w:tcPr>
            <w:tcW w:w="2977" w:type="dxa"/>
            <w:vAlign w:val="center"/>
          </w:tcPr>
          <w:p w:rsidR="0041437D" w:rsidRPr="006A6A3C" w:rsidRDefault="0041437D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мест </w:t>
            </w:r>
          </w:p>
        </w:tc>
        <w:tc>
          <w:tcPr>
            <w:tcW w:w="1701" w:type="dxa"/>
            <w:vAlign w:val="center"/>
          </w:tcPr>
          <w:p w:rsidR="0041437D" w:rsidRPr="006A6A3C" w:rsidRDefault="0041437D" w:rsidP="0041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1437D" w:rsidRPr="006A6A3C" w:rsidRDefault="0041437D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8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2D34AB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A2E47" w:rsidRPr="006A6A3C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 местного 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8</w:t>
      </w:r>
      <w:r w:rsidR="002D34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социального и коммунально-бытового обеспечения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36494A">
        <w:tc>
          <w:tcPr>
            <w:tcW w:w="5103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816E0A" w:rsidRPr="006A6A3C" w:rsidRDefault="00816E0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34130A" w:rsidP="00956282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lastRenderedPageBreak/>
              <w:t>П</w:t>
            </w:r>
            <w:r w:rsidR="00956282" w:rsidRPr="006A6A3C">
              <w:rPr>
                <w:sz w:val="28"/>
                <w:szCs w:val="28"/>
              </w:rPr>
              <w:t>редприятия бытового обслуживания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Бани, сауны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1437D" w:rsidRPr="006A6A3C" w:rsidRDefault="0041437D" w:rsidP="00414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Примечани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>е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Учреждения и предприятия </w:t>
      </w:r>
      <w:r w:rsidR="00BE169A" w:rsidRPr="006A6A3C">
        <w:rPr>
          <w:rFonts w:ascii="Times New Roman" w:eastAsia="Calibri" w:hAnsi="Times New Roman" w:cs="Times New Roman"/>
          <w:sz w:val="24"/>
          <w:szCs w:val="24"/>
        </w:rPr>
        <w:t xml:space="preserve">социально </w:t>
      </w:r>
      <w:r w:rsidRPr="006A6A3C">
        <w:rPr>
          <w:rFonts w:ascii="Times New Roman" w:eastAsia="Calibri" w:hAnsi="Times New Roman" w:cs="Times New Roman"/>
          <w:sz w:val="24"/>
          <w:szCs w:val="24"/>
        </w:rPr>
        <w:t>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>повседневного</w:t>
      </w:r>
      <w:r w:rsidR="00816E0A" w:rsidRPr="006A6A3C">
        <w:rPr>
          <w:rFonts w:ascii="Times New Roman" w:eastAsia="Calibri" w:hAnsi="Times New Roman" w:cs="Times New Roman"/>
          <w:sz w:val="24"/>
          <w:szCs w:val="24"/>
        </w:rPr>
        <w:t xml:space="preserve"> посещения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 xml:space="preserve"> - не более 30 мин</w:t>
      </w:r>
      <w:r w:rsidRPr="006A6A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- периодического - не более 1 ч;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- эпизодического - не более 2 ч.</w:t>
      </w: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56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3. РАСЧ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r w:rsidR="002736D3" w:rsidRPr="006A6A3C">
        <w:rPr>
          <w:rFonts w:ascii="Times New Roman" w:hAnsi="Times New Roman" w:cs="Times New Roman"/>
          <w:sz w:val="28"/>
          <w:szCs w:val="28"/>
        </w:rPr>
        <w:t>ОЗЕЛЕН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="002736D3" w:rsidRPr="006A6A3C">
        <w:rPr>
          <w:rFonts w:ascii="Times New Roman" w:hAnsi="Times New Roman" w:cs="Times New Roman"/>
          <w:sz w:val="28"/>
          <w:szCs w:val="28"/>
        </w:rPr>
        <w:t>ННЫХ ТЕРРИТОРИЙ И ЗЕЛ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="002736D3" w:rsidRPr="006A6A3C">
        <w:rPr>
          <w:rFonts w:ascii="Times New Roman" w:hAnsi="Times New Roman" w:cs="Times New Roman"/>
          <w:sz w:val="28"/>
          <w:szCs w:val="28"/>
        </w:rPr>
        <w:t>НЫХ ЗОН</w:t>
      </w: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282" w:rsidRPr="006A6A3C" w:rsidRDefault="00956282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Статья 9. Расч</w:t>
      </w:r>
      <w:r w:rsidR="007E46F5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тные показатели </w:t>
      </w:r>
      <w:r w:rsidR="00163B85" w:rsidRPr="006A6A3C">
        <w:rPr>
          <w:rFonts w:ascii="Times New Roman" w:hAnsi="Times New Roman" w:cs="Times New Roman"/>
          <w:b/>
          <w:sz w:val="28"/>
          <w:szCs w:val="28"/>
        </w:rPr>
        <w:t>минимально допустимой площади озелененных территорий общего пользования в границах городского округа</w:t>
      </w:r>
    </w:p>
    <w:p w:rsidR="00163B85" w:rsidRPr="006A6A3C" w:rsidRDefault="00163B85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B85" w:rsidRPr="006A6A3C" w:rsidRDefault="00163B85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 xml:space="preserve">1. Устанавливаются  региональными нормативами градостроительного проектирования Архангельской области.      </w:t>
      </w:r>
    </w:p>
    <w:p w:rsidR="00956282" w:rsidRPr="006A6A3C" w:rsidRDefault="00956282" w:rsidP="00956282">
      <w:pPr>
        <w:pStyle w:val="ConsPlusNormal"/>
        <w:jc w:val="both"/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6A6A3C">
        <w:rPr>
          <w:rFonts w:ascii="Times New Roman" w:hAnsi="Times New Roman" w:cs="Times New Roman"/>
          <w:caps/>
          <w:sz w:val="28"/>
          <w:szCs w:val="28"/>
        </w:rPr>
        <w:t>РАСЧ</w:t>
      </w:r>
      <w:r w:rsidR="008670FF" w:rsidRPr="006A6A3C">
        <w:rPr>
          <w:rFonts w:ascii="Times New Roman" w:hAnsi="Times New Roman" w:cs="Times New Roman"/>
          <w:caps/>
          <w:sz w:val="28"/>
          <w:szCs w:val="28"/>
        </w:rPr>
        <w:t>Ё</w:t>
      </w:r>
      <w:r w:rsidRPr="006A6A3C">
        <w:rPr>
          <w:rFonts w:ascii="Times New Roman" w:hAnsi="Times New Roman" w:cs="Times New Roman"/>
          <w:caps/>
          <w:sz w:val="28"/>
          <w:szCs w:val="28"/>
        </w:rPr>
        <w:t xml:space="preserve">ТНЫЕ ПОКАЗАТЕЛИ 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>обеспеченности объектами транспортной инфраструктуры</w:t>
      </w:r>
      <w:r w:rsidRPr="006A6A3C">
        <w:rPr>
          <w:rFonts w:ascii="Times New Roman" w:hAnsi="Times New Roman" w:cs="Times New Roman"/>
          <w:caps/>
          <w:sz w:val="28"/>
          <w:szCs w:val="28"/>
        </w:rPr>
        <w:t>, СИСТЕМ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>ами</w:t>
      </w:r>
      <w:r w:rsidRPr="006A6A3C">
        <w:rPr>
          <w:rFonts w:ascii="Times New Roman" w:hAnsi="Times New Roman" w:cs="Times New Roman"/>
          <w:caps/>
          <w:sz w:val="28"/>
          <w:szCs w:val="28"/>
        </w:rPr>
        <w:t xml:space="preserve"> ПАССАЖИРСКОГО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caps/>
          <w:sz w:val="28"/>
          <w:szCs w:val="28"/>
        </w:rPr>
        <w:t>ОБЩЕСТВЕННОГО ТРАНСПОРТА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2736D3" w:rsidP="00273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10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  <w:r w:rsidR="00A42AD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О</w:t>
      </w:r>
      <w:r w:rsidR="00A42AD9" w:rsidRPr="006A6A3C">
        <w:rPr>
          <w:rFonts w:ascii="Times New Roman" w:hAnsi="Times New Roman" w:cs="Times New Roman"/>
          <w:sz w:val="28"/>
          <w:szCs w:val="28"/>
        </w:rPr>
        <w:t>бъекты транспортной инфраструктуры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A42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63B85" w:rsidRPr="006A6A3C">
        <w:rPr>
          <w:rFonts w:ascii="Times New Roman" w:hAnsi="Times New Roman" w:cs="Times New Roman"/>
          <w:sz w:val="28"/>
          <w:szCs w:val="28"/>
        </w:rPr>
        <w:t>9</w:t>
      </w:r>
      <w:r w:rsidR="00C7770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736D3" w:rsidRPr="006A6A3C">
        <w:rPr>
          <w:rFonts w:ascii="Times New Roman" w:hAnsi="Times New Roman" w:cs="Times New Roman"/>
          <w:sz w:val="28"/>
          <w:szCs w:val="28"/>
        </w:rPr>
        <w:t>Классификация и основное назначение улиц и дорог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119"/>
        <w:gridCol w:w="870"/>
        <w:gridCol w:w="830"/>
        <w:gridCol w:w="40"/>
        <w:gridCol w:w="811"/>
        <w:gridCol w:w="29"/>
        <w:gridCol w:w="600"/>
        <w:gridCol w:w="30"/>
        <w:gridCol w:w="30"/>
        <w:gridCol w:w="728"/>
        <w:gridCol w:w="7"/>
        <w:gridCol w:w="702"/>
      </w:tblGrid>
      <w:tr w:rsidR="006A6A3C" w:rsidRPr="006A6A3C" w:rsidTr="009D7D77">
        <w:trPr>
          <w:cantSplit/>
          <w:trHeight w:val="2837"/>
        </w:trPr>
        <w:tc>
          <w:tcPr>
            <w:tcW w:w="1985" w:type="dxa"/>
            <w:gridSpan w:val="2"/>
          </w:tcPr>
          <w:p w:rsidR="00FF269A" w:rsidRPr="006A6A3C" w:rsidRDefault="00FF269A" w:rsidP="00A4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119" w:type="dxa"/>
          </w:tcPr>
          <w:p w:rsidR="00FF269A" w:rsidRPr="006A6A3C" w:rsidRDefault="00FF269A" w:rsidP="00A4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назначение </w:t>
            </w:r>
          </w:p>
        </w:tc>
        <w:tc>
          <w:tcPr>
            <w:tcW w:w="870" w:type="dxa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77701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тная скорость движения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gridSpan w:val="2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2"/>
            <w:textDirection w:val="btLr"/>
          </w:tcPr>
          <w:p w:rsidR="00FF269A" w:rsidRPr="006A6A3C" w:rsidRDefault="00FF269A" w:rsidP="009D7D77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660" w:type="dxa"/>
            <w:gridSpan w:val="3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gridSpan w:val="2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Наибольший продольный уклон</w:t>
            </w:r>
            <w:proofErr w:type="gramStart"/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2" w:type="dxa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улиц и дорог в красных линиях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дор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оги регулируемого движения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связь между районами на отдельных направлениях и участках преимущественно грузового движения, осуществляемого вне жилой застройки,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выходы на внешние автомобильные дороги, пересечения с улицами и дорогами, как правило,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70 - 100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улицы общегородского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ния регулируемого движения</w:t>
            </w:r>
          </w:p>
        </w:tc>
        <w:tc>
          <w:tcPr>
            <w:tcW w:w="3119" w:type="dxa"/>
          </w:tcPr>
          <w:p w:rsidR="00FF269A" w:rsidRPr="006A6A3C" w:rsidRDefault="00FF269A" w:rsidP="00A42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жилыми, промышленными районами и центром города, планировочными районами, выходы на 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ния транспортно-пешеходные</w:t>
            </w:r>
          </w:p>
        </w:tc>
        <w:tc>
          <w:tcPr>
            <w:tcW w:w="3119" w:type="dxa"/>
          </w:tcPr>
          <w:p w:rsidR="0048791B" w:rsidRPr="006A6A3C" w:rsidRDefault="00FF269A" w:rsidP="00880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-транспортные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Пешеходная и транспортная связи (преимущественно</w:t>
            </w:r>
            <w:proofErr w:type="gramEnd"/>
          </w:p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общественный пассажирский транспорт)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планировочного района</w:t>
            </w:r>
          </w:p>
        </w:tc>
        <w:tc>
          <w:tcPr>
            <w:tcW w:w="870" w:type="dxa"/>
          </w:tcPr>
          <w:p w:rsidR="00FF269A" w:rsidRPr="006A6A3C" w:rsidRDefault="00FF269A" w:rsidP="00A42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630" w:type="dxa"/>
            <w:gridSpan w:val="2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297E8E">
        <w:tc>
          <w:tcPr>
            <w:tcW w:w="851" w:type="dxa"/>
            <w:vMerge w:val="restart"/>
            <w:textDirection w:val="btLr"/>
          </w:tcPr>
          <w:p w:rsidR="00FF269A" w:rsidRPr="006A6A3C" w:rsidRDefault="00FF269A" w:rsidP="00AE6D93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134" w:type="dxa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6A6A3C" w:rsidRPr="006A6A3C" w:rsidTr="00297E8E">
        <w:tc>
          <w:tcPr>
            <w:tcW w:w="851" w:type="dxa"/>
            <w:vMerge/>
          </w:tcPr>
          <w:p w:rsidR="00FF269A" w:rsidRPr="006A6A3C" w:rsidRDefault="00F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и дороги в научно-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венных, </w:t>
            </w: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шленных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и комму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нально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-склад-</w:t>
            </w:r>
            <w:proofErr w:type="spellStart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зонах (районах) 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связь преимущественно легкового и грузового транспорта в пределах зон (районов), выходы на магистральные городские дороги. Пересечения с улицами и дорогами устраиваются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6A6A3C" w:rsidRPr="006A6A3C" w:rsidTr="00297E8E">
        <w:tc>
          <w:tcPr>
            <w:tcW w:w="851" w:type="dxa"/>
            <w:vMerge/>
          </w:tcPr>
          <w:p w:rsidR="00FF269A" w:rsidRPr="006A6A3C" w:rsidRDefault="00F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Парко-вые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роезды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Подъезд транспортных сре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дств к ж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3,0-5,5</w:t>
            </w:r>
            <w:r w:rsidRPr="006A6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3C" w:rsidRPr="006A6A3C" w:rsidTr="00297E8E">
        <w:trPr>
          <w:cantSplit/>
          <w:trHeight w:val="1134"/>
        </w:trPr>
        <w:tc>
          <w:tcPr>
            <w:tcW w:w="1985" w:type="dxa"/>
            <w:gridSpan w:val="2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Пешеходные улицы и дороги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extDirection w:val="btLr"/>
          </w:tcPr>
          <w:p w:rsidR="00FF269A" w:rsidRPr="006A6A3C" w:rsidRDefault="00FF269A" w:rsidP="00880B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</w:t>
            </w:r>
            <w:r w:rsidR="00440DC4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659" w:type="dxa"/>
            <w:gridSpan w:val="3"/>
            <w:textDirection w:val="btLr"/>
          </w:tcPr>
          <w:p w:rsidR="00FF269A" w:rsidRPr="006A6A3C" w:rsidRDefault="00FF269A" w:rsidP="00880B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</w:t>
            </w:r>
            <w:r w:rsidR="00440DC4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Проезд на велосипедах по свободным от других видов транспортного движения трассам к местам отдыха, общественным центрам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9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3"/>
          </w:tcPr>
          <w:p w:rsidR="00FF269A" w:rsidRPr="006A6A3C" w:rsidRDefault="00FF269A" w:rsidP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D93" w:rsidRPr="006A6A3C" w:rsidRDefault="00AE6D93" w:rsidP="00AE6D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Примечания.</w:t>
      </w:r>
    </w:p>
    <w:p w:rsidR="00AE6D93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Большее значение ширины полосы движения принимать при однополосном проезде.</w:t>
      </w:r>
    </w:p>
    <w:p w:rsidR="00AE6D93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 транспортном потоке более 20% - до 4,5 м.</w:t>
      </w:r>
    </w:p>
    <w:p w:rsidR="005A37B0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F55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4. Вдоль проездов должны предусматриваться места для временного складирования снега, счищаемого с проездов, в виде полос с тв</w:t>
      </w:r>
      <w:r w:rsidR="00F73011" w:rsidRPr="006A6A3C">
        <w:rPr>
          <w:rFonts w:ascii="Times New Roman" w:eastAsia="Calibri" w:hAnsi="Times New Roman" w:cs="Times New Roman"/>
          <w:sz w:val="24"/>
          <w:szCs w:val="24"/>
        </w:rPr>
        <w:t>ё</w:t>
      </w:r>
      <w:r w:rsidRPr="006A6A3C">
        <w:rPr>
          <w:rFonts w:ascii="Times New Roman" w:eastAsia="Calibri" w:hAnsi="Times New Roman" w:cs="Times New Roman"/>
          <w:sz w:val="24"/>
          <w:szCs w:val="24"/>
        </w:rPr>
        <w:t>рдым покрытием шириной не менее 1,5 м</w:t>
      </w:r>
      <w:r w:rsidR="00BE169A" w:rsidRPr="006A6A3C">
        <w:t>;</w:t>
      </w:r>
      <w:r w:rsidR="003D5187" w:rsidRPr="006A6A3C">
        <w:t xml:space="preserve"> </w:t>
      </w:r>
      <w:r w:rsidR="003D5187" w:rsidRPr="006A6A3C">
        <w:rPr>
          <w:rFonts w:ascii="Times New Roman" w:eastAsia="Calibri" w:hAnsi="Times New Roman" w:cs="Times New Roman"/>
          <w:sz w:val="24"/>
          <w:szCs w:val="24"/>
        </w:rPr>
        <w:t xml:space="preserve">магистральных улиц </w:t>
      </w:r>
      <w:r w:rsidR="00BE169A" w:rsidRPr="006A6A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A6A3C">
        <w:rPr>
          <w:rFonts w:ascii="Times New Roman" w:eastAsia="Calibri" w:hAnsi="Times New Roman" w:cs="Times New Roman"/>
          <w:sz w:val="24"/>
          <w:szCs w:val="24"/>
        </w:rPr>
        <w:t>3 м</w:t>
      </w:r>
      <w:r w:rsidR="003D5187"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7D77" w:rsidRPr="006A6A3C" w:rsidRDefault="009D7D77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D77" w:rsidRPr="006A6A3C" w:rsidRDefault="009D7D77" w:rsidP="009D7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11. Системы пассажирского общественного транспорта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DA3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63B85" w:rsidRPr="006A6A3C">
        <w:rPr>
          <w:rFonts w:ascii="Times New Roman" w:hAnsi="Times New Roman" w:cs="Times New Roman"/>
          <w:sz w:val="28"/>
          <w:szCs w:val="28"/>
        </w:rPr>
        <w:t>10</w:t>
      </w:r>
      <w:r w:rsidR="00F7301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30BD" w:rsidRPr="006A6A3C">
        <w:rPr>
          <w:rFonts w:ascii="Times New Roman" w:hAnsi="Times New Roman" w:cs="Times New Roman"/>
          <w:sz w:val="28"/>
          <w:szCs w:val="28"/>
        </w:rPr>
        <w:t>Расч</w:t>
      </w:r>
      <w:r w:rsidR="00F73011" w:rsidRPr="006A6A3C">
        <w:rPr>
          <w:rFonts w:ascii="Times New Roman" w:hAnsi="Times New Roman" w:cs="Times New Roman"/>
          <w:sz w:val="28"/>
          <w:szCs w:val="28"/>
        </w:rPr>
        <w:t>ё</w:t>
      </w:r>
      <w:r w:rsidR="00DA30BD" w:rsidRPr="006A6A3C">
        <w:rPr>
          <w:rFonts w:ascii="Times New Roman" w:hAnsi="Times New Roman" w:cs="Times New Roman"/>
          <w:sz w:val="28"/>
          <w:szCs w:val="28"/>
        </w:rPr>
        <w:t>тные показатели систем пассажирского общественного транспорта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145"/>
        <w:gridCol w:w="1674"/>
      </w:tblGrid>
      <w:tr w:rsidR="006A6A3C" w:rsidRPr="006A6A3C" w:rsidTr="00DA30BD">
        <w:tc>
          <w:tcPr>
            <w:tcW w:w="4962" w:type="dxa"/>
          </w:tcPr>
          <w:p w:rsidR="005A37B0" w:rsidRPr="006A6A3C" w:rsidRDefault="005A37B0" w:rsidP="008A6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расстояние между остановочными пунктами на линиях общественного пассажирского транспорта</w:t>
            </w:r>
            <w:r w:rsidR="008A6398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398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Ширина крайней полосы для движения автобусов на магистральных улицах </w:t>
            </w:r>
            <w:r w:rsidR="001A289A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и дорогах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Размещение остановочных площадок автобусов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за перекрестками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 м до 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стоп-линии</w:t>
            </w:r>
            <w:proofErr w:type="gramEnd"/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перед перекрестками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м до 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стоп-линии</w:t>
            </w:r>
            <w:proofErr w:type="gramEnd"/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за наземными пешеходными переходами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5 м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Длина остановочной площадки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 м на один автобус, но не более 60 м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остановочной площадки в заездном кармане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ширине основных полос проезжей части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отстойно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-разворотной площадки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отстойно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-разворотной площадки до жилой застройки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 w:rsidP="00297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для размещения автобусных парков (гаражей) в зависимости от вместимости сооружений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DA30BD" w:rsidP="00297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Вместимость автостанции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100 до 200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200 до 400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400 до 600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600 до 1000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Количество постов (посадки/высадки)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100 до 200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(1/1)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200 до 400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 (2/1)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400 до 600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 (2/1)</w:t>
            </w:r>
          </w:p>
        </w:tc>
      </w:tr>
      <w:tr w:rsidR="005A37B0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600 до 1000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 (3/2)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DA30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A30BD" w:rsidRPr="006A6A3C">
        <w:rPr>
          <w:rFonts w:ascii="Times New Roman" w:hAnsi="Times New Roman" w:cs="Times New Roman"/>
          <w:b/>
          <w:sz w:val="28"/>
          <w:szCs w:val="28"/>
        </w:rPr>
        <w:t>2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A6A3C">
        <w:rPr>
          <w:rFonts w:ascii="Times New Roman" w:hAnsi="Times New Roman" w:cs="Times New Roman"/>
          <w:b/>
          <w:sz w:val="28"/>
          <w:szCs w:val="28"/>
        </w:rPr>
        <w:t>Расч</w:t>
      </w:r>
      <w:r w:rsidR="008A1C45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Pr="006A6A3C">
        <w:rPr>
          <w:rFonts w:ascii="Times New Roman" w:hAnsi="Times New Roman" w:cs="Times New Roman"/>
          <w:b/>
          <w:sz w:val="28"/>
          <w:szCs w:val="28"/>
        </w:rPr>
        <w:t>т</w:t>
      </w:r>
      <w:r w:rsidR="005A5CC0" w:rsidRPr="006A6A3C">
        <w:rPr>
          <w:rFonts w:ascii="Times New Roman" w:hAnsi="Times New Roman" w:cs="Times New Roman"/>
          <w:b/>
          <w:sz w:val="28"/>
          <w:szCs w:val="28"/>
        </w:rPr>
        <w:t>ные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5A5CC0" w:rsidRPr="006A6A3C">
        <w:rPr>
          <w:rFonts w:ascii="Times New Roman" w:hAnsi="Times New Roman" w:cs="Times New Roman"/>
          <w:b/>
          <w:sz w:val="28"/>
          <w:szCs w:val="28"/>
        </w:rPr>
        <w:t>и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 xml:space="preserve">минимально допустимого  количества  </w:t>
      </w:r>
      <w:proofErr w:type="spellStart"/>
      <w:r w:rsidR="0078208C" w:rsidRPr="006A6A3C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78208C" w:rsidRPr="006A6A3C">
        <w:rPr>
          <w:rFonts w:ascii="Times New Roman" w:hAnsi="Times New Roman" w:cs="Times New Roman"/>
          <w:b/>
          <w:sz w:val="28"/>
          <w:szCs w:val="28"/>
        </w:rPr>
        <w:t xml:space="preserve">-мест для парковки легковых автомобилей на </w:t>
      </w:r>
      <w:r w:rsidRPr="006A6A3C">
        <w:rPr>
          <w:rFonts w:ascii="Times New Roman" w:hAnsi="Times New Roman" w:cs="Times New Roman"/>
          <w:b/>
          <w:sz w:val="28"/>
          <w:szCs w:val="28"/>
        </w:rPr>
        <w:t>автомобилей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>, размещаемых в непосредственной близости  от отдельно стоящих объектов капитального строительства в границах жилых и общественно-деловых зон.</w:t>
      </w:r>
      <w:proofErr w:type="gramEnd"/>
    </w:p>
    <w:p w:rsidR="005A37B0" w:rsidRPr="006A6A3C" w:rsidRDefault="005A37B0">
      <w:pPr>
        <w:pStyle w:val="ConsPlusNormal"/>
        <w:jc w:val="both"/>
        <w:rPr>
          <w:b/>
        </w:rPr>
      </w:pPr>
    </w:p>
    <w:p w:rsidR="00124ABA" w:rsidRPr="006A6A3C" w:rsidRDefault="00BE7C86" w:rsidP="007820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>Устанавливаются  региональными нормативами градостроительного проектирования Архангельской области.</w:t>
      </w:r>
    </w:p>
    <w:p w:rsidR="00124ABA" w:rsidRPr="006A6A3C" w:rsidRDefault="00124ABA">
      <w:pPr>
        <w:pStyle w:val="ConsPlusNormal"/>
        <w:jc w:val="both"/>
      </w:pPr>
    </w:p>
    <w:p w:rsidR="005A37B0" w:rsidRPr="006A6A3C" w:rsidRDefault="005A37B0" w:rsidP="00364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5. РАСЧ</w:t>
      </w:r>
      <w:r w:rsidR="004336D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36494A" w:rsidRPr="006A6A3C">
        <w:rPr>
          <w:rFonts w:ascii="Times New Roman" w:hAnsi="Times New Roman" w:cs="Times New Roman"/>
          <w:sz w:val="28"/>
          <w:szCs w:val="28"/>
        </w:rPr>
        <w:t>Е ПОКАЗАТЕЛИ,</w:t>
      </w:r>
    </w:p>
    <w:p w:rsidR="0036494A" w:rsidRPr="006A6A3C" w:rsidRDefault="005A37B0" w:rsidP="00364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УСТАНАВЛИВАЕМЫЕ ДЛЯ ОБЪЕКТОВ </w:t>
      </w:r>
      <w:r w:rsidR="0036494A" w:rsidRPr="006A6A3C">
        <w:rPr>
          <w:rFonts w:ascii="Times New Roman" w:hAnsi="Times New Roman" w:cs="Times New Roman"/>
          <w:sz w:val="28"/>
          <w:szCs w:val="28"/>
        </w:rPr>
        <w:t>ИНЖЕНЕРНОЙ ИНФРАСТРУКТУРЫ МЕСТНОГО ЗНАЧЕНИЯ</w:t>
      </w:r>
    </w:p>
    <w:p w:rsidR="005A37B0" w:rsidRPr="006A6A3C" w:rsidRDefault="005A37B0">
      <w:pPr>
        <w:pStyle w:val="ConsPlusNormal"/>
        <w:jc w:val="center"/>
      </w:pPr>
    </w:p>
    <w:p w:rsidR="005A37B0" w:rsidRPr="006A6A3C" w:rsidRDefault="0036494A" w:rsidP="0036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</w:t>
      </w:r>
      <w:r w:rsidR="005A37B0" w:rsidRPr="006A6A3C">
        <w:rPr>
          <w:rFonts w:ascii="Times New Roman" w:hAnsi="Times New Roman" w:cs="Times New Roman"/>
          <w:sz w:val="28"/>
          <w:szCs w:val="28"/>
        </w:rPr>
        <w:t>асч</w:t>
      </w:r>
      <w:r w:rsidR="004336D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тны</w:t>
      </w:r>
      <w:r w:rsidRPr="006A6A3C">
        <w:rPr>
          <w:rFonts w:ascii="Times New Roman" w:hAnsi="Times New Roman" w:cs="Times New Roman"/>
          <w:sz w:val="28"/>
          <w:szCs w:val="28"/>
        </w:rPr>
        <w:t>е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6A6A3C">
        <w:rPr>
          <w:rFonts w:ascii="Times New Roman" w:hAnsi="Times New Roman" w:cs="Times New Roman"/>
          <w:sz w:val="28"/>
          <w:szCs w:val="28"/>
        </w:rPr>
        <w:t>и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объектами электроснабжения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B0" w:rsidRPr="006A6A3C" w:rsidRDefault="005A37B0">
      <w:pPr>
        <w:pStyle w:val="ConsPlusNormal"/>
        <w:jc w:val="both"/>
      </w:pPr>
    </w:p>
    <w:p w:rsidR="0036494A" w:rsidRPr="006A6A3C" w:rsidRDefault="0036494A" w:rsidP="0036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1</w:t>
      </w:r>
      <w:r w:rsidR="005A2B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Нормативы, применяемые для расч</w:t>
      </w:r>
      <w:r w:rsidR="005A2BA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тов системы электроснабжения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587"/>
        <w:gridCol w:w="1531"/>
      </w:tblGrid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 территории</w:t>
            </w:r>
          </w:p>
        </w:tc>
        <w:tc>
          <w:tcPr>
            <w:tcW w:w="1587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1587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Вт/</w:t>
            </w:r>
            <w:r w:rsidR="005A2BAB" w:rsidRPr="006A6A3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A2BAB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общей площади зданий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застройка</w:t>
            </w:r>
          </w:p>
        </w:tc>
        <w:tc>
          <w:tcPr>
            <w:tcW w:w="1587" w:type="dxa"/>
          </w:tcPr>
          <w:p w:rsidR="0036494A" w:rsidRPr="006A6A3C" w:rsidRDefault="0036494A" w:rsidP="006D4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Вт/</w:t>
            </w:r>
            <w:r w:rsidR="005A2BAB" w:rsidRPr="006A6A3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A2BAB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общей площади зданий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494A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Застройка производственного и складского назначения</w:t>
            </w:r>
          </w:p>
        </w:tc>
        <w:tc>
          <w:tcPr>
            <w:tcW w:w="1587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кВт/</w:t>
            </w: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36494A" w:rsidRPr="006A6A3C" w:rsidRDefault="0036494A">
      <w:pPr>
        <w:pStyle w:val="ConsPlusNormal"/>
        <w:jc w:val="both"/>
      </w:pPr>
    </w:p>
    <w:p w:rsidR="00054374" w:rsidRPr="006A6A3C" w:rsidRDefault="00054374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2</w:t>
      </w:r>
      <w:r w:rsidR="0064535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Показатели электропотребления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7"/>
      </w:tblGrid>
      <w:tr w:rsidR="006A6A3C" w:rsidRPr="006A6A3C" w:rsidTr="00B02A32">
        <w:tc>
          <w:tcPr>
            <w:tcW w:w="4786" w:type="dxa"/>
          </w:tcPr>
          <w:p w:rsidR="00054374" w:rsidRPr="006A6A3C" w:rsidRDefault="00054374" w:rsidP="001E4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835" w:type="dxa"/>
          </w:tcPr>
          <w:p w:rsidR="00054374" w:rsidRPr="006A6A3C" w:rsidRDefault="00AF414F" w:rsidP="001E4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Электропотребление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54374" w:rsidRPr="006A6A3C" w:rsidRDefault="00054374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максимума электрической нагрузки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B02A32">
        <w:tc>
          <w:tcPr>
            <w:tcW w:w="4786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Жилые объекты, не оборудованные стационарными электроплитами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ез кондиционеров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кондиционерами</w:t>
            </w:r>
          </w:p>
        </w:tc>
        <w:tc>
          <w:tcPr>
            <w:tcW w:w="2835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127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054374" w:rsidRPr="006A6A3C" w:rsidTr="00B02A32">
        <w:tc>
          <w:tcPr>
            <w:tcW w:w="4786" w:type="dxa"/>
          </w:tcPr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Жилые объекты, оборудованные стационарными электроплитами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без кондиционеров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кондиционерами</w:t>
            </w:r>
          </w:p>
        </w:tc>
        <w:tc>
          <w:tcPr>
            <w:tcW w:w="2835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2127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</w:tbl>
    <w:p w:rsidR="00054374" w:rsidRPr="006A6A3C" w:rsidRDefault="00054374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F7" w:rsidRPr="006A6A3C" w:rsidRDefault="006027F7" w:rsidP="00602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14. Расч</w:t>
      </w:r>
      <w:r w:rsidR="00EA1F9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объектами водоснабжения и водоотведения </w:t>
      </w:r>
    </w:p>
    <w:p w:rsidR="00EA1F9C" w:rsidRPr="006A6A3C" w:rsidRDefault="00EA1F9C" w:rsidP="00602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A32" w:rsidRPr="006A6A3C" w:rsidRDefault="00B02A32" w:rsidP="00602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1. Норматив обеспеченности объектами водоснабжения и водоотведения принимается не менее 96,0 </w:t>
      </w:r>
      <w:r w:rsidR="00EA1F9C" w:rsidRPr="006A6A3C">
        <w:rPr>
          <w:rFonts w:ascii="Times New Roman" w:hAnsi="Times New Roman"/>
          <w:sz w:val="28"/>
          <w:szCs w:val="28"/>
        </w:rPr>
        <w:t>куб</w:t>
      </w:r>
      <w:proofErr w:type="gramStart"/>
      <w:r w:rsidR="00EA1F9C" w:rsidRPr="006A6A3C">
        <w:rPr>
          <w:rFonts w:ascii="Times New Roman" w:hAnsi="Times New Roman"/>
          <w:sz w:val="28"/>
          <w:szCs w:val="28"/>
        </w:rPr>
        <w:t>.</w:t>
      </w:r>
      <w:r w:rsidRPr="006A6A3C">
        <w:rPr>
          <w:rFonts w:ascii="Times New Roman" w:hAnsi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/>
          <w:sz w:val="28"/>
          <w:szCs w:val="28"/>
        </w:rPr>
        <w:t xml:space="preserve"> на 1 человека в год.</w:t>
      </w:r>
    </w:p>
    <w:p w:rsidR="00B02A32" w:rsidRPr="006A6A3C" w:rsidRDefault="00B02A32" w:rsidP="006027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3C">
        <w:rPr>
          <w:rFonts w:ascii="Times New Roman" w:hAnsi="Times New Roman"/>
          <w:sz w:val="28"/>
          <w:szCs w:val="28"/>
        </w:rPr>
        <w:t>2. Минимальные ра</w:t>
      </w:r>
      <w:r w:rsidR="00EA1F9C" w:rsidRPr="006A6A3C">
        <w:rPr>
          <w:rFonts w:ascii="Times New Roman" w:hAnsi="Times New Roman"/>
          <w:sz w:val="28"/>
          <w:szCs w:val="28"/>
        </w:rPr>
        <w:t>счё</w:t>
      </w:r>
      <w:r w:rsidRPr="006A6A3C">
        <w:rPr>
          <w:rFonts w:ascii="Times New Roman" w:hAnsi="Times New Roman"/>
          <w:sz w:val="28"/>
          <w:szCs w:val="28"/>
        </w:rPr>
        <w:t>тные удельные среднесуточные расходы холодной и горячей воды на хозяйственно-питьевые нужды (без уч</w:t>
      </w:r>
      <w:r w:rsidR="00EA1F9C" w:rsidRPr="006A6A3C">
        <w:rPr>
          <w:rFonts w:ascii="Times New Roman" w:hAnsi="Times New Roman"/>
          <w:sz w:val="28"/>
          <w:szCs w:val="28"/>
        </w:rPr>
        <w:t>ё</w:t>
      </w:r>
      <w:r w:rsidRPr="006A6A3C">
        <w:rPr>
          <w:rFonts w:ascii="Times New Roman" w:hAnsi="Times New Roman"/>
          <w:sz w:val="28"/>
          <w:szCs w:val="28"/>
        </w:rPr>
        <w:t>та расходов на полив зел</w:t>
      </w:r>
      <w:r w:rsidR="00EA1F9C" w:rsidRPr="006A6A3C">
        <w:rPr>
          <w:rFonts w:ascii="Times New Roman" w:hAnsi="Times New Roman"/>
          <w:sz w:val="28"/>
          <w:szCs w:val="28"/>
        </w:rPr>
        <w:t>ё</w:t>
      </w:r>
      <w:r w:rsidRPr="006A6A3C">
        <w:rPr>
          <w:rFonts w:ascii="Times New Roman" w:hAnsi="Times New Roman"/>
          <w:sz w:val="28"/>
          <w:szCs w:val="28"/>
        </w:rPr>
        <w:t xml:space="preserve">ных насаждений) жилой застройки на одного жителя устанавливаются </w:t>
      </w:r>
      <w:r w:rsidR="0043332C" w:rsidRPr="006A6A3C">
        <w:rPr>
          <w:rFonts w:ascii="Times New Roman" w:hAnsi="Times New Roman"/>
          <w:sz w:val="28"/>
          <w:szCs w:val="28"/>
        </w:rPr>
        <w:t>на основании действующ</w:t>
      </w:r>
      <w:r w:rsidR="00816E0A" w:rsidRPr="006A6A3C">
        <w:rPr>
          <w:rFonts w:ascii="Times New Roman" w:hAnsi="Times New Roman"/>
          <w:sz w:val="28"/>
          <w:szCs w:val="28"/>
        </w:rPr>
        <w:t>его свода правил "Водоснабжение. Наружные сети и сооружения. Актуализированная редакция СНиП 2.04.02-84*"</w:t>
      </w:r>
      <w:r w:rsidR="00BE169A" w:rsidRPr="006A6A3C">
        <w:rPr>
          <w:rFonts w:ascii="Times New Roman" w:hAnsi="Times New Roman"/>
          <w:sz w:val="28"/>
          <w:szCs w:val="28"/>
        </w:rPr>
        <w:t xml:space="preserve"> (</w:t>
      </w:r>
      <w:r w:rsidR="00816E0A" w:rsidRPr="006A6A3C">
        <w:rPr>
          <w:rFonts w:ascii="Times New Roman" w:hAnsi="Times New Roman"/>
          <w:sz w:val="28"/>
          <w:szCs w:val="28"/>
        </w:rPr>
        <w:t xml:space="preserve">далее - </w:t>
      </w:r>
      <w:r w:rsidR="0043332C" w:rsidRPr="006A6A3C">
        <w:rPr>
          <w:rFonts w:ascii="Times New Roman" w:hAnsi="Times New Roman"/>
          <w:sz w:val="28"/>
          <w:szCs w:val="28"/>
        </w:rPr>
        <w:t>СП 31.13330</w:t>
      </w:r>
      <w:r w:rsidR="00816E0A" w:rsidRPr="006A6A3C">
        <w:rPr>
          <w:rFonts w:ascii="Times New Roman" w:hAnsi="Times New Roman"/>
          <w:sz w:val="28"/>
          <w:szCs w:val="28"/>
        </w:rPr>
        <w:t>.2012</w:t>
      </w:r>
      <w:r w:rsidR="00BE169A" w:rsidRPr="006A6A3C">
        <w:rPr>
          <w:rFonts w:ascii="Times New Roman" w:hAnsi="Times New Roman"/>
          <w:sz w:val="28"/>
          <w:szCs w:val="28"/>
        </w:rPr>
        <w:t>)</w:t>
      </w:r>
      <w:r w:rsidR="00B53151" w:rsidRPr="006A6A3C">
        <w:rPr>
          <w:rFonts w:ascii="Times New Roman" w:hAnsi="Times New Roman"/>
          <w:sz w:val="28"/>
          <w:szCs w:val="28"/>
        </w:rPr>
        <w:t>.</w:t>
      </w:r>
    </w:p>
    <w:p w:rsidR="005B2474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Проектирование систем хозяйственно-питьевого водоснабжения и канализации населенных пунктов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2113D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следует производить в соответствии с требованиями СП 31.13330</w:t>
      </w:r>
      <w:r w:rsidR="00816E0A" w:rsidRPr="006A6A3C">
        <w:rPr>
          <w:rFonts w:ascii="Times New Roman" w:hAnsi="Times New Roman" w:cs="Times New Roman"/>
          <w:sz w:val="28"/>
          <w:szCs w:val="28"/>
        </w:rPr>
        <w:t>.2012</w:t>
      </w:r>
      <w:r w:rsidR="0012113D" w:rsidRPr="006A6A3C">
        <w:rPr>
          <w:rFonts w:ascii="Times New Roman" w:hAnsi="Times New Roman" w:cs="Times New Roman"/>
          <w:sz w:val="28"/>
          <w:szCs w:val="28"/>
        </w:rPr>
        <w:t>, СП 32.13330</w:t>
      </w:r>
      <w:r w:rsidR="00816E0A" w:rsidRPr="006A6A3C">
        <w:rPr>
          <w:rFonts w:ascii="Times New Roman" w:hAnsi="Times New Roman" w:cs="Times New Roman"/>
          <w:sz w:val="28"/>
          <w:szCs w:val="28"/>
        </w:rPr>
        <w:t>.2012 "Канализация. Наружные сети. Актуализированная редакция СНиП 2.04.03-85"</w:t>
      </w:r>
      <w:r w:rsidR="007C334F" w:rsidRPr="006A6A3C">
        <w:rPr>
          <w:rFonts w:ascii="Times New Roman" w:hAnsi="Times New Roman" w:cs="Times New Roman"/>
          <w:sz w:val="28"/>
          <w:szCs w:val="28"/>
        </w:rPr>
        <w:t xml:space="preserve"> (далее - СП 32.13330.2012)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с уч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том санитарно-гигиенической над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жности получения питьевой воды, экологических и ресурсосберегающих требований.</w:t>
      </w:r>
    </w:p>
    <w:p w:rsidR="0010539C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10539C" w:rsidRPr="006A6A3C">
        <w:rPr>
          <w:rFonts w:ascii="Times New Roman" w:hAnsi="Times New Roman" w:cs="Times New Roman"/>
          <w:sz w:val="28"/>
          <w:szCs w:val="28"/>
        </w:rPr>
        <w:t>. Проектирование дождевой канализации следует осуществлять на основании действующих нормативных документов: СП 32.13330</w:t>
      </w:r>
      <w:r w:rsidR="007C334F" w:rsidRPr="006A6A3C">
        <w:rPr>
          <w:rFonts w:ascii="Times New Roman" w:hAnsi="Times New Roman" w:cs="Times New Roman"/>
          <w:sz w:val="28"/>
          <w:szCs w:val="28"/>
        </w:rPr>
        <w:t>.2012</w:t>
      </w:r>
      <w:r w:rsidR="0010539C" w:rsidRPr="006A6A3C">
        <w:rPr>
          <w:rFonts w:ascii="Times New Roman" w:hAnsi="Times New Roman" w:cs="Times New Roman"/>
          <w:sz w:val="28"/>
          <w:szCs w:val="28"/>
        </w:rPr>
        <w:t>, СанПиН 2.1.5.980</w:t>
      </w:r>
      <w:r w:rsidR="007C334F" w:rsidRPr="006A6A3C">
        <w:rPr>
          <w:rFonts w:ascii="Times New Roman" w:hAnsi="Times New Roman" w:cs="Times New Roman"/>
          <w:sz w:val="28"/>
          <w:szCs w:val="28"/>
        </w:rPr>
        <w:t>-00.2.1.5 "Водоотведение населенных мест, санитарная охрана водных объектов. Гигиенические требования к охране поверхностных вод"</w:t>
      </w:r>
      <w:r w:rsidR="0010539C" w:rsidRPr="006A6A3C">
        <w:rPr>
          <w:rFonts w:ascii="Times New Roman" w:hAnsi="Times New Roman" w:cs="Times New Roman"/>
          <w:sz w:val="28"/>
          <w:szCs w:val="28"/>
        </w:rPr>
        <w:t>, Водного кодекса РФ.</w:t>
      </w:r>
    </w:p>
    <w:p w:rsidR="0010539C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12113D" w:rsidRPr="006A6A3C">
        <w:rPr>
          <w:rFonts w:ascii="Times New Roman" w:hAnsi="Times New Roman" w:cs="Times New Roman"/>
          <w:sz w:val="28"/>
          <w:szCs w:val="28"/>
        </w:rPr>
        <w:t>. Для определения размеров отводящих труб необходимо учитывать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тный максимальный расход дождевой воды, поступающей в сеть. Этот расход зависит от принятой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тной интенсивности дождя, его продолжительности, коэффициента стока и площади водосбора.</w:t>
      </w:r>
    </w:p>
    <w:p w:rsidR="0012113D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12113D" w:rsidRPr="006A6A3C">
        <w:rPr>
          <w:rFonts w:ascii="Times New Roman" w:hAnsi="Times New Roman" w:cs="Times New Roman"/>
          <w:sz w:val="28"/>
          <w:szCs w:val="28"/>
        </w:rPr>
        <w:t>. Для ориентировочных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тов суточный объ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по таблице 1</w:t>
      </w:r>
      <w:r w:rsidR="00163B85" w:rsidRPr="006A6A3C">
        <w:rPr>
          <w:rFonts w:ascii="Times New Roman" w:hAnsi="Times New Roman" w:cs="Times New Roman"/>
          <w:sz w:val="28"/>
          <w:szCs w:val="28"/>
        </w:rPr>
        <w:t>3</w:t>
      </w:r>
      <w:r w:rsidR="0012113D" w:rsidRPr="006A6A3C">
        <w:rPr>
          <w:rFonts w:ascii="Times New Roman" w:hAnsi="Times New Roman" w:cs="Times New Roman"/>
          <w:sz w:val="28"/>
          <w:szCs w:val="28"/>
        </w:rPr>
        <w:t>.</w:t>
      </w:r>
    </w:p>
    <w:p w:rsidR="00C25AA8" w:rsidRPr="006A6A3C" w:rsidRDefault="00C25AA8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13D" w:rsidRPr="006A6A3C" w:rsidRDefault="0012113D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3</w:t>
      </w:r>
      <w:r w:rsidR="00F02996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Суточный объ</w:t>
      </w:r>
      <w:r w:rsidR="00F0299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поверхностного стока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6A6A3C" w:rsidRPr="006A6A3C" w:rsidTr="0012113D">
        <w:tc>
          <w:tcPr>
            <w:tcW w:w="5068" w:type="dxa"/>
          </w:tcPr>
          <w:p w:rsidR="0012113D" w:rsidRPr="006A6A3C" w:rsidRDefault="0012113D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Межмагистральные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F02996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 поверхностных вод, поступающих на очистку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872E78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1 га территории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068" w:type="dxa"/>
          </w:tcPr>
          <w:p w:rsidR="0012113D" w:rsidRPr="006A6A3C" w:rsidRDefault="00C07A72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6A3C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7A72"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13D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 до 50 га</w:t>
            </w:r>
          </w:p>
        </w:tc>
        <w:tc>
          <w:tcPr>
            <w:tcW w:w="5068" w:type="dxa"/>
          </w:tcPr>
          <w:p w:rsidR="0012113D" w:rsidRPr="006A6A3C" w:rsidRDefault="00C07A72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2113D" w:rsidRPr="006A6A3C" w:rsidRDefault="0012113D" w:rsidP="009D2E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</w:t>
      </w:r>
      <w:r w:rsidR="005B2474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B2474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F0299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5B2474" w:rsidRPr="006A6A3C">
        <w:rPr>
          <w:rFonts w:ascii="Times New Roman" w:hAnsi="Times New Roman" w:cs="Times New Roman"/>
          <w:sz w:val="28"/>
          <w:szCs w:val="28"/>
        </w:rPr>
        <w:t>е показатели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5B2474" w:rsidRPr="006A6A3C">
        <w:rPr>
          <w:rFonts w:ascii="Times New Roman" w:hAnsi="Times New Roman" w:cs="Times New Roman"/>
          <w:sz w:val="28"/>
          <w:szCs w:val="28"/>
        </w:rPr>
        <w:lastRenderedPageBreak/>
        <w:t>теплоснабжения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Энергогенерирующие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сооружения и устройства, котельные, предназначенные для теплоснабжения промышленных предприятий, а также жилой и общественной застройки размещаются на территории производственных зон.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зонах многоквартирной малоэтажной жилой застройки, а также индивидуальной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Нормативы обеспеченности объектами теплоснабжения принимаются в размере не менее 0,5 </w:t>
      </w:r>
      <w:r w:rsidR="00BE169A" w:rsidRPr="006A6A3C">
        <w:rPr>
          <w:rFonts w:ascii="Times New Roman" w:hAnsi="Times New Roman" w:cs="Times New Roman"/>
          <w:sz w:val="28"/>
          <w:szCs w:val="28"/>
        </w:rPr>
        <w:t>килокалории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 отопление 1 </w:t>
      </w:r>
      <w:r w:rsidR="009D2E17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D2E17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площади в год.</w:t>
      </w:r>
    </w:p>
    <w:p w:rsidR="005A37B0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Размеры земельных участков для отдельно стоящих котельных, размещаемых в районах жилой застройки, следует принимать по таблице </w:t>
      </w: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7"/>
      <w:bookmarkEnd w:id="1"/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B2474"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4</w:t>
      </w:r>
      <w:r w:rsidR="00FE75B2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B2474" w:rsidRPr="006A6A3C">
        <w:rPr>
          <w:rFonts w:ascii="Times New Roman" w:hAnsi="Times New Roman" w:cs="Times New Roman"/>
          <w:sz w:val="28"/>
          <w:szCs w:val="28"/>
        </w:rPr>
        <w:t>Размеры земельных участков для отдельно стоящих котельных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381"/>
        <w:gridCol w:w="2381"/>
      </w:tblGrid>
      <w:tr w:rsidR="006A6A3C" w:rsidRPr="006A6A3C">
        <w:tc>
          <w:tcPr>
            <w:tcW w:w="4876" w:type="dxa"/>
            <w:vMerge w:val="restart"/>
          </w:tcPr>
          <w:p w:rsidR="005A37B0" w:rsidRPr="006A6A3C" w:rsidRDefault="005A37B0" w:rsidP="00BE1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Теплопроизводительность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котельных 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(МВт)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62" w:type="dxa"/>
            <w:gridSpan w:val="2"/>
          </w:tcPr>
          <w:p w:rsidR="005A37B0" w:rsidRPr="006A6A3C" w:rsidRDefault="005A37B0" w:rsidP="00BE1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котельных, работающих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6A6A3C" w:rsidRPr="006A6A3C">
        <w:tc>
          <w:tcPr>
            <w:tcW w:w="4876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A37B0" w:rsidRPr="006A6A3C" w:rsidRDefault="005A37B0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рдом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  <w:tc>
          <w:tcPr>
            <w:tcW w:w="2381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газомазутном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 до 10 (от 6 до 12)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 до 50 (от 12 до 58)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50 до 100 (от 58 до 116)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100 до 200 (от 116 до 233)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A37B0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200 до 400 (от 233 до 466)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</w:t>
      </w:r>
      <w:r w:rsidR="002C6033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>Расч</w:t>
      </w:r>
      <w:r w:rsidR="00FE75B2" w:rsidRPr="006A6A3C">
        <w:rPr>
          <w:rFonts w:ascii="Times New Roman" w:hAnsi="Times New Roman" w:cs="Times New Roman"/>
          <w:sz w:val="28"/>
          <w:szCs w:val="28"/>
        </w:rPr>
        <w:t>ё</w:t>
      </w:r>
      <w:r w:rsidR="002C6033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 газоснабжения</w:t>
      </w: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Норматив обеспеченности объектами газоснабжения (индивидуально-бытовые нужды населения) принимается в размере не менее 120 </w:t>
      </w:r>
      <w:r w:rsidR="00FE75B2" w:rsidRPr="006A6A3C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FE75B2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на 1 человека в год.</w:t>
      </w: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Обеспечение объектами газоснабжения осуществляется с уч</w:t>
      </w:r>
      <w:r w:rsidR="008B570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нормативов потребления природного газа, указанных в таблице 1</w:t>
      </w:r>
      <w:r w:rsidR="00163B8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C6033"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5</w:t>
      </w:r>
      <w:r w:rsidR="008B570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 xml:space="preserve">Нормативы потребления природного газа </w:t>
      </w:r>
      <w:r w:rsidR="008B5701" w:rsidRPr="006A6A3C">
        <w:rPr>
          <w:rFonts w:ascii="Times New Roman" w:hAnsi="Times New Roman" w:cs="Times New Roman"/>
          <w:sz w:val="28"/>
          <w:szCs w:val="28"/>
        </w:rPr>
        <w:t>(при отсутствии приборов уч</w:t>
      </w:r>
      <w:r w:rsidR="0055666B" w:rsidRPr="006A6A3C">
        <w:rPr>
          <w:rFonts w:ascii="Times New Roman" w:hAnsi="Times New Roman" w:cs="Times New Roman"/>
          <w:sz w:val="28"/>
          <w:szCs w:val="28"/>
        </w:rPr>
        <w:t>ё</w:t>
      </w:r>
      <w:r w:rsidR="008B5701" w:rsidRPr="006A6A3C">
        <w:rPr>
          <w:rFonts w:ascii="Times New Roman" w:hAnsi="Times New Roman" w:cs="Times New Roman"/>
          <w:sz w:val="28"/>
          <w:szCs w:val="28"/>
        </w:rPr>
        <w:t>та)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2C6033">
        <w:tc>
          <w:tcPr>
            <w:tcW w:w="5783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2C6033" w:rsidRPr="006A6A3C" w:rsidRDefault="002C6033" w:rsidP="00FA40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2C6033" w:rsidRPr="006A6A3C" w:rsidRDefault="002C6033" w:rsidP="00FA40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Плита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в расч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те на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(с централ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изованны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 горячим водоснабжением)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Плита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в расч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те на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человека (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централ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изованног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 горячего водоснабжения)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8B5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Подогрев воды с использованием газового водонагревателя 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 централизованного горячего водоснабжения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7C33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Плита при наличии  водонагревателя (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 централизованн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ого горячего водоснабжения)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6033" w:rsidRPr="006A6A3C" w:rsidTr="002C6033">
        <w:tc>
          <w:tcPr>
            <w:tcW w:w="5783" w:type="dxa"/>
          </w:tcPr>
          <w:p w:rsidR="002C6033" w:rsidRPr="006A6A3C" w:rsidRDefault="002C6033" w:rsidP="008B5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</w:t>
      </w:r>
      <w:r w:rsidR="002C6033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8B0C3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2C6033" w:rsidRPr="006A6A3C">
        <w:rPr>
          <w:rFonts w:ascii="Times New Roman" w:hAnsi="Times New Roman" w:cs="Times New Roman"/>
          <w:sz w:val="28"/>
          <w:szCs w:val="28"/>
        </w:rPr>
        <w:t>е показатели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2C6033" w:rsidRPr="006A6A3C">
        <w:rPr>
          <w:rFonts w:ascii="Times New Roman" w:hAnsi="Times New Roman" w:cs="Times New Roman"/>
          <w:sz w:val="28"/>
          <w:szCs w:val="28"/>
        </w:rPr>
        <w:t>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связи и информатизации</w:t>
      </w:r>
    </w:p>
    <w:p w:rsidR="00633764" w:rsidRPr="006A6A3C" w:rsidRDefault="00633764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633764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BC0213" w:rsidRPr="006A6A3C">
        <w:rPr>
          <w:rFonts w:ascii="Times New Roman" w:hAnsi="Times New Roman" w:cs="Times New Roman"/>
          <w:sz w:val="28"/>
          <w:szCs w:val="28"/>
        </w:rPr>
        <w:t>6</w:t>
      </w:r>
      <w:r w:rsidR="008B0C37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8B0C3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537DF1" w:rsidRPr="006A6A3C" w:rsidRDefault="00633764" w:rsidP="00CF7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антенно-мачтового сооружения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0,3</w:t>
            </w:r>
          </w:p>
        </w:tc>
      </w:tr>
      <w:tr w:rsidR="006A6A3C" w:rsidRPr="006A6A3C" w:rsidTr="00FA40A4">
        <w:tc>
          <w:tcPr>
            <w:tcW w:w="5783" w:type="dxa"/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Полоса земли для прокладки кабелей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(по всей длине трассы)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Полоса земли для установки опор и подвески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A3C" w:rsidRPr="006A6A3C" w:rsidTr="00FA40A4">
        <w:tc>
          <w:tcPr>
            <w:tcW w:w="5783" w:type="dxa"/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охвата населения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стационарной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или мобильной связью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Уровень охвата населения доступом в Интернет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A6A3C" w:rsidRPr="006A6A3C" w:rsidTr="0063376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передачи данных на пользовательское оборудование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использованием волоконно-оптической линии связи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Мбит/сек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633764" w:rsidRPr="006A6A3C" w:rsidTr="0063376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Точка доступа телекоммуникационных сетей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точка доступа на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3764" w:rsidRPr="006A6A3C" w:rsidRDefault="00633764" w:rsidP="008B0C37">
      <w:pPr>
        <w:pStyle w:val="ConsPlusNormal"/>
        <w:ind w:firstLine="709"/>
        <w:jc w:val="center"/>
      </w:pPr>
    </w:p>
    <w:p w:rsidR="005A37B0" w:rsidRPr="006A6A3C" w:rsidRDefault="005A37B0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3764" w:rsidRPr="006A6A3C">
        <w:rPr>
          <w:rFonts w:ascii="Times New Roman" w:hAnsi="Times New Roman" w:cs="Times New Roman"/>
          <w:sz w:val="28"/>
          <w:szCs w:val="28"/>
        </w:rPr>
        <w:t>18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633764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>нженерн</w:t>
      </w:r>
      <w:r w:rsidR="00633764" w:rsidRPr="006A6A3C">
        <w:rPr>
          <w:rFonts w:ascii="Times New Roman" w:hAnsi="Times New Roman" w:cs="Times New Roman"/>
          <w:sz w:val="28"/>
          <w:szCs w:val="28"/>
        </w:rPr>
        <w:t>ая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33764" w:rsidRPr="006A6A3C">
        <w:rPr>
          <w:rFonts w:ascii="Times New Roman" w:hAnsi="Times New Roman" w:cs="Times New Roman"/>
          <w:sz w:val="28"/>
          <w:szCs w:val="28"/>
        </w:rPr>
        <w:t>а и защита территорий</w:t>
      </w:r>
    </w:p>
    <w:p w:rsidR="005A37B0" w:rsidRPr="006A6A3C" w:rsidRDefault="005A37B0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AA8" w:rsidRPr="006A6A3C" w:rsidRDefault="00C25AA8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537DF1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Мероприятия по инженерной подготовке следует устанавливать с уч</w:t>
      </w:r>
      <w:r w:rsidR="00537DF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прогноза изменения инженерно-геологических условий, характера использования и планировочной организации территории.</w:t>
      </w:r>
    </w:p>
    <w:p w:rsidR="0003423B" w:rsidRPr="006A6A3C" w:rsidRDefault="0003423B" w:rsidP="00034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подготовке проектов планировки территорий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6A6A3C">
        <w:rPr>
          <w:rFonts w:ascii="Times New Roman" w:hAnsi="Times New Roman" w:cs="Times New Roman"/>
          <w:sz w:val="28"/>
          <w:szCs w:val="28"/>
        </w:rPr>
        <w:t>следует предусматривать инженерную защиту от затопления, подтопления.</w:t>
      </w:r>
    </w:p>
    <w:p w:rsidR="00C25AA8" w:rsidRPr="006A6A3C" w:rsidRDefault="00887CAF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r w:rsidR="00C25AA8" w:rsidRPr="006A6A3C">
        <w:rPr>
          <w:rFonts w:ascii="Times New Roman" w:hAnsi="Times New Roman" w:cs="Times New Roman"/>
          <w:sz w:val="28"/>
          <w:szCs w:val="28"/>
        </w:rPr>
        <w:t>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="00C25AA8" w:rsidRPr="006A6A3C">
        <w:rPr>
          <w:rFonts w:ascii="Times New Roman" w:hAnsi="Times New Roman" w:cs="Times New Roman"/>
          <w:sz w:val="28"/>
          <w:szCs w:val="28"/>
        </w:rPr>
        <w:t>ма земляных работ с уч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="00C25AA8" w:rsidRPr="006A6A3C">
        <w:rPr>
          <w:rFonts w:ascii="Times New Roman" w:hAnsi="Times New Roman" w:cs="Times New Roman"/>
          <w:sz w:val="28"/>
          <w:szCs w:val="28"/>
        </w:rPr>
        <w:t>том использования вытесняемых грунтов на площадке строительства.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C25A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6. РАСЧ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В СФЕРЕ ОХРАНЫ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5A37B0" w:rsidRPr="006A6A3C" w:rsidRDefault="005A37B0" w:rsidP="00C25A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5423" w:rsidRPr="006A6A3C" w:rsidRDefault="007A5423" w:rsidP="007A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19. </w:t>
      </w:r>
      <w:r w:rsidR="00887CAF" w:rsidRPr="006A6A3C">
        <w:rPr>
          <w:rFonts w:ascii="Times New Roman" w:hAnsi="Times New Roman"/>
          <w:sz w:val="28"/>
          <w:szCs w:val="28"/>
        </w:rPr>
        <w:t>Обеспечение экологической безопасности и охраны здоровья населения</w:t>
      </w:r>
    </w:p>
    <w:p w:rsidR="007A5423" w:rsidRPr="006A6A3C" w:rsidRDefault="007A5423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 </w:t>
      </w: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</w:t>
      </w:r>
      <w:r w:rsidR="00F84645" w:rsidRPr="006A6A3C">
        <w:rPr>
          <w:rFonts w:ascii="Times New Roman" w:hAnsi="Times New Roman" w:cs="Times New Roman"/>
          <w:sz w:val="28"/>
          <w:szCs w:val="28"/>
        </w:rPr>
        <w:t>ыми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48791B" w:rsidRPr="006A6A3C" w:rsidRDefault="0048791B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887CAF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по уровням шума</w:t>
      </w:r>
      <w:r w:rsidR="007C334F" w:rsidRPr="006A6A3C">
        <w:rPr>
          <w:rFonts w:ascii="Times New Roman" w:hAnsi="Times New Roman" w:cs="Times New Roman"/>
          <w:sz w:val="28"/>
          <w:szCs w:val="28"/>
        </w:rPr>
        <w:t xml:space="preserve"> (вибрации)</w:t>
      </w:r>
      <w:r w:rsidRPr="006A6A3C">
        <w:rPr>
          <w:rFonts w:ascii="Times New Roman" w:hAnsi="Times New Roman" w:cs="Times New Roman"/>
          <w:sz w:val="28"/>
          <w:szCs w:val="28"/>
        </w:rPr>
        <w:t xml:space="preserve"> в жилых и общественных зданиях, а также на прилегающих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6A6A3C">
        <w:rPr>
          <w:rFonts w:ascii="Times New Roman" w:hAnsi="Times New Roman" w:cs="Times New Roman"/>
          <w:sz w:val="28"/>
          <w:szCs w:val="28"/>
        </w:rPr>
        <w:t>территориях</w:t>
      </w:r>
    </w:p>
    <w:p w:rsidR="00887CAF" w:rsidRPr="006A6A3C" w:rsidRDefault="00887CAF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Допустимые условия шума</w:t>
      </w:r>
      <w:r w:rsidR="007C334F" w:rsidRPr="006A6A3C">
        <w:rPr>
          <w:sz w:val="28"/>
          <w:szCs w:val="28"/>
        </w:rPr>
        <w:t xml:space="preserve"> в</w:t>
      </w:r>
      <w:r w:rsidRPr="006A6A3C">
        <w:rPr>
          <w:sz w:val="28"/>
          <w:szCs w:val="28"/>
        </w:rPr>
        <w:t xml:space="preserve"> жилых и общественных здани</w:t>
      </w:r>
      <w:r w:rsidR="007C334F" w:rsidRPr="006A6A3C">
        <w:rPr>
          <w:sz w:val="28"/>
          <w:szCs w:val="28"/>
        </w:rPr>
        <w:t>ях</w:t>
      </w:r>
      <w:r w:rsidRPr="006A6A3C">
        <w:rPr>
          <w:sz w:val="28"/>
          <w:szCs w:val="28"/>
        </w:rPr>
        <w:t xml:space="preserve"> и </w:t>
      </w:r>
      <w:r w:rsidR="007C334F" w:rsidRPr="006A6A3C">
        <w:rPr>
          <w:sz w:val="28"/>
          <w:szCs w:val="28"/>
        </w:rPr>
        <w:t xml:space="preserve">на </w:t>
      </w:r>
      <w:r w:rsidRPr="006A6A3C">
        <w:rPr>
          <w:sz w:val="28"/>
          <w:szCs w:val="28"/>
        </w:rPr>
        <w:t xml:space="preserve">прилегающих </w:t>
      </w:r>
      <w:r w:rsidR="007C334F" w:rsidRPr="006A6A3C">
        <w:rPr>
          <w:sz w:val="28"/>
          <w:szCs w:val="28"/>
        </w:rPr>
        <w:t>к ним территориях</w:t>
      </w:r>
      <w:r w:rsidRPr="006A6A3C">
        <w:rPr>
          <w:sz w:val="28"/>
          <w:szCs w:val="28"/>
        </w:rPr>
        <w:t>, шумовые характеристики основных источников внешнего шума, порядок определения ожидаемых уровней шума и требуемого их снижения в расч</w:t>
      </w:r>
      <w:r w:rsidR="00FE2C28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>тных точках следует принимать в соответствии с СП 51.13330</w:t>
      </w:r>
      <w:r w:rsidR="0076169D" w:rsidRPr="006A6A3C">
        <w:rPr>
          <w:sz w:val="28"/>
          <w:szCs w:val="28"/>
        </w:rPr>
        <w:t>.2011 "Защита от шума. Актуализированная редакция СНиП 23-03-2003"</w:t>
      </w:r>
      <w:r w:rsidRPr="006A6A3C">
        <w:rPr>
          <w:sz w:val="28"/>
          <w:szCs w:val="28"/>
        </w:rPr>
        <w:t>.</w:t>
      </w: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 xml:space="preserve">2.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</w:t>
      </w:r>
      <w:r w:rsidRPr="006A6A3C">
        <w:rPr>
          <w:sz w:val="28"/>
          <w:szCs w:val="28"/>
        </w:rPr>
        <w:lastRenderedPageBreak/>
        <w:t xml:space="preserve">между жилыми, общественными зданиями и источниками вибрации, применение на этих источниках эффективных </w:t>
      </w:r>
      <w:proofErr w:type="spellStart"/>
      <w:r w:rsidRPr="006A6A3C">
        <w:rPr>
          <w:sz w:val="28"/>
          <w:szCs w:val="28"/>
        </w:rPr>
        <w:t>виброгасящих</w:t>
      </w:r>
      <w:proofErr w:type="spellEnd"/>
      <w:r w:rsidRPr="006A6A3C">
        <w:rPr>
          <w:sz w:val="28"/>
          <w:szCs w:val="28"/>
        </w:rPr>
        <w:t xml:space="preserve"> материалов и конструкций.</w:t>
      </w: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3. При размещении радиотехнических объектов следует руководствоваться СанПиН 2.1.8/2.2.4.1383-03</w:t>
      </w:r>
      <w:r w:rsidR="0076169D" w:rsidRPr="006A6A3C">
        <w:rPr>
          <w:sz w:val="28"/>
          <w:szCs w:val="28"/>
        </w:rPr>
        <w:t xml:space="preserve"> "Гигиенические требования к размещению и эксплуатации передающих радиотехнических объектов", СанПиН 297-84 </w:t>
      </w:r>
      <w:r w:rsidR="0076169D" w:rsidRPr="006A6A3C">
        <w:rPr>
          <w:rFonts w:ascii="Arial" w:hAnsi="Arial" w:cs="Arial"/>
          <w:b/>
          <w:bCs/>
          <w:sz w:val="25"/>
          <w:szCs w:val="25"/>
          <w:shd w:val="clear" w:color="auto" w:fill="FCFCFC"/>
        </w:rPr>
        <w:t xml:space="preserve"> "</w:t>
      </w:r>
      <w:r w:rsidR="0076169D" w:rsidRPr="006A6A3C">
        <w:rPr>
          <w:bCs/>
          <w:sz w:val="28"/>
          <w:szCs w:val="28"/>
          <w:shd w:val="clear" w:color="auto" w:fill="FCFCFC"/>
        </w:rPr>
        <w:t>Санитарные нормы и правила защиты населения от воздействия электрического поля, создаваемого воздушными линиями электропередачи переменного тока </w:t>
      </w:r>
      <w:r w:rsidR="0076169D" w:rsidRPr="006A6A3C">
        <w:rPr>
          <w:bCs/>
          <w:sz w:val="28"/>
          <w:szCs w:val="28"/>
          <w:shd w:val="clear" w:color="auto" w:fill="FCFCFC"/>
        </w:rPr>
        <w:br/>
      </w:r>
      <w:r w:rsidR="0076169D" w:rsidRPr="006A6A3C">
        <w:rPr>
          <w:sz w:val="28"/>
          <w:szCs w:val="28"/>
        </w:rPr>
        <w:t>промышленной частоты"</w:t>
      </w:r>
      <w:r w:rsidRPr="006A6A3C">
        <w:rPr>
          <w:sz w:val="28"/>
          <w:szCs w:val="28"/>
        </w:rPr>
        <w:t xml:space="preserve"> и П</w:t>
      </w:r>
      <w:r w:rsidR="0076169D" w:rsidRPr="006A6A3C">
        <w:rPr>
          <w:sz w:val="28"/>
          <w:szCs w:val="28"/>
        </w:rPr>
        <w:t>равилами устройства электроустановок.</w:t>
      </w:r>
    </w:p>
    <w:p w:rsidR="00281A6A" w:rsidRPr="006A6A3C" w:rsidRDefault="00281A6A">
      <w:pPr>
        <w:pStyle w:val="ConsPlusNormal"/>
        <w:jc w:val="both"/>
      </w:pPr>
    </w:p>
    <w:p w:rsidR="007A5423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21.</w:t>
      </w:r>
      <w:r w:rsidR="007A5423" w:rsidRPr="006A6A3C">
        <w:rPr>
          <w:rFonts w:ascii="Times New Roman" w:hAnsi="Times New Roman" w:cs="Times New Roman"/>
          <w:sz w:val="28"/>
          <w:szCs w:val="28"/>
        </w:rPr>
        <w:t xml:space="preserve"> Нормативы озеленения площади санитарно-защитных зон</w:t>
      </w:r>
    </w:p>
    <w:p w:rsidR="007A5423" w:rsidRPr="006A6A3C" w:rsidRDefault="007A5423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423" w:rsidRPr="006A6A3C" w:rsidRDefault="007A5423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Нормативы озеленения площади санитарно-защитных зон, отделяющих автомобильные дороги от объектов жилой застройки, принимаются в зависимости от ширины зоны</w:t>
      </w:r>
      <w:r w:rsidR="00386438" w:rsidRPr="006A6A3C">
        <w:rPr>
          <w:sz w:val="28"/>
          <w:szCs w:val="28"/>
        </w:rPr>
        <w:t>:</w:t>
      </w:r>
      <w:r w:rsidRPr="006A6A3C">
        <w:rPr>
          <w:sz w:val="28"/>
          <w:szCs w:val="28"/>
        </w:rPr>
        <w:t xml:space="preserve"> до 300 м - </w:t>
      </w:r>
      <w:r w:rsidR="00386438" w:rsidRPr="006A6A3C">
        <w:rPr>
          <w:sz w:val="28"/>
          <w:szCs w:val="28"/>
        </w:rPr>
        <w:t xml:space="preserve"> не менее 60 процентов; от</w:t>
      </w:r>
      <w:r w:rsidRPr="006A6A3C">
        <w:rPr>
          <w:sz w:val="28"/>
          <w:szCs w:val="28"/>
        </w:rPr>
        <w:t xml:space="preserve"> 300 м до 1000 м - </w:t>
      </w:r>
      <w:r w:rsidR="00386438" w:rsidRPr="006A6A3C">
        <w:rPr>
          <w:sz w:val="28"/>
          <w:szCs w:val="28"/>
        </w:rPr>
        <w:t xml:space="preserve"> не менее </w:t>
      </w:r>
      <w:r w:rsidRPr="006A6A3C">
        <w:rPr>
          <w:sz w:val="28"/>
          <w:szCs w:val="28"/>
        </w:rPr>
        <w:t xml:space="preserve">50 процентов; свыше 1000 м - </w:t>
      </w:r>
      <w:r w:rsidR="00386438" w:rsidRPr="006A6A3C">
        <w:rPr>
          <w:sz w:val="28"/>
          <w:szCs w:val="28"/>
        </w:rPr>
        <w:t xml:space="preserve"> не менее </w:t>
      </w:r>
      <w:r w:rsidRPr="006A6A3C">
        <w:rPr>
          <w:sz w:val="28"/>
          <w:szCs w:val="28"/>
        </w:rPr>
        <w:t>40 процентов.</w:t>
      </w:r>
    </w:p>
    <w:p w:rsidR="0048791B" w:rsidRPr="006A6A3C" w:rsidRDefault="0048791B" w:rsidP="0048791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ar325"/>
      <w:bookmarkEnd w:id="2"/>
      <w:r w:rsidRPr="006A6A3C">
        <w:rPr>
          <w:sz w:val="28"/>
          <w:szCs w:val="28"/>
        </w:rPr>
        <w:t xml:space="preserve">2. Нормативы озеленения площади санитарно-защитных зон, отделяющих железнодорожные линии от объектов жилой застройки, принимаются в зависимости от ширины зоны: до 300 м - </w:t>
      </w:r>
      <w:r w:rsidR="00386438" w:rsidRPr="006A6A3C">
        <w:rPr>
          <w:sz w:val="28"/>
          <w:szCs w:val="28"/>
        </w:rPr>
        <w:t xml:space="preserve">не менее 60 процентов; от </w:t>
      </w:r>
      <w:r w:rsidRPr="006A6A3C">
        <w:rPr>
          <w:sz w:val="28"/>
          <w:szCs w:val="28"/>
        </w:rPr>
        <w:t xml:space="preserve">300 м до 1000 м - </w:t>
      </w:r>
      <w:r w:rsidR="00386438" w:rsidRPr="006A6A3C">
        <w:rPr>
          <w:sz w:val="28"/>
          <w:szCs w:val="28"/>
        </w:rPr>
        <w:t xml:space="preserve">не менее </w:t>
      </w:r>
      <w:r w:rsidRPr="006A6A3C">
        <w:rPr>
          <w:sz w:val="28"/>
          <w:szCs w:val="28"/>
        </w:rPr>
        <w:t xml:space="preserve">50 процентов; свыше 1000 м - </w:t>
      </w:r>
      <w:r w:rsidR="00386438" w:rsidRPr="006A6A3C">
        <w:rPr>
          <w:sz w:val="28"/>
          <w:szCs w:val="28"/>
        </w:rPr>
        <w:t xml:space="preserve">не менее </w:t>
      </w:r>
      <w:r w:rsidRPr="006A6A3C">
        <w:rPr>
          <w:sz w:val="28"/>
          <w:szCs w:val="28"/>
        </w:rPr>
        <w:t>40 процентов.</w:t>
      </w:r>
    </w:p>
    <w:p w:rsidR="00887CAF" w:rsidRPr="006A6A3C" w:rsidRDefault="00887CAF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22. Расч</w:t>
      </w:r>
      <w:r w:rsidR="00991D7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санитарной очистки территории</w:t>
      </w:r>
    </w:p>
    <w:p w:rsidR="00887CAF" w:rsidRPr="006A6A3C" w:rsidRDefault="00887CAF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7CAF" w:rsidRPr="006A6A3C" w:rsidRDefault="00887CAF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Нормативы образования тв</w:t>
      </w:r>
      <w:r w:rsidR="00E2377D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>рдых бытовых отходов</w:t>
      </w:r>
      <w:r w:rsidR="00BF0CBF" w:rsidRPr="006A6A3C">
        <w:rPr>
          <w:sz w:val="28"/>
          <w:szCs w:val="28"/>
        </w:rPr>
        <w:t>, жидких бытовых отходов и крупногабаритного мусора</w:t>
      </w:r>
      <w:r w:rsidRPr="006A6A3C">
        <w:rPr>
          <w:sz w:val="28"/>
          <w:szCs w:val="28"/>
        </w:rPr>
        <w:t xml:space="preserve"> населением, проживающим в жилищном фонде, из расч</w:t>
      </w:r>
      <w:r w:rsidR="00E2377D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 xml:space="preserve">та </w:t>
      </w:r>
      <w:r w:rsidR="00386438" w:rsidRPr="006A6A3C">
        <w:rPr>
          <w:sz w:val="28"/>
          <w:szCs w:val="28"/>
        </w:rPr>
        <w:t xml:space="preserve">накопления </w:t>
      </w:r>
      <w:r w:rsidRPr="006A6A3C">
        <w:rPr>
          <w:sz w:val="28"/>
          <w:szCs w:val="28"/>
        </w:rPr>
        <w:t xml:space="preserve">на одного человека в год устанавливаются в соответствии с </w:t>
      </w:r>
      <w:r w:rsidR="00BF0CBF" w:rsidRPr="006A6A3C">
        <w:rPr>
          <w:sz w:val="28"/>
          <w:szCs w:val="28"/>
        </w:rPr>
        <w:t xml:space="preserve">таблицей </w:t>
      </w:r>
      <w:r w:rsidR="00ED07A5" w:rsidRPr="006A6A3C">
        <w:rPr>
          <w:sz w:val="28"/>
          <w:szCs w:val="28"/>
        </w:rPr>
        <w:t>1</w:t>
      </w:r>
      <w:r w:rsidR="00BC0213" w:rsidRPr="006A6A3C">
        <w:rPr>
          <w:sz w:val="28"/>
          <w:szCs w:val="28"/>
        </w:rPr>
        <w:t>7</w:t>
      </w:r>
      <w:r w:rsidRPr="006A6A3C">
        <w:rPr>
          <w:sz w:val="28"/>
          <w:szCs w:val="28"/>
        </w:rPr>
        <w:t>.</w:t>
      </w:r>
    </w:p>
    <w:p w:rsidR="00C668B0" w:rsidRPr="006A6A3C" w:rsidRDefault="00C668B0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BF0CBF" w:rsidP="00C668B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Таблица </w:t>
      </w:r>
      <w:r w:rsidR="00B53151" w:rsidRPr="006A6A3C">
        <w:rPr>
          <w:rFonts w:ascii="Times New Roman" w:hAnsi="Times New Roman"/>
          <w:sz w:val="28"/>
          <w:szCs w:val="28"/>
        </w:rPr>
        <w:t>1</w:t>
      </w:r>
      <w:r w:rsidR="00BC0213" w:rsidRPr="006A6A3C">
        <w:rPr>
          <w:rFonts w:ascii="Times New Roman" w:hAnsi="Times New Roman"/>
          <w:sz w:val="28"/>
          <w:szCs w:val="28"/>
        </w:rPr>
        <w:t>7</w:t>
      </w:r>
      <w:r w:rsidR="00F11435" w:rsidRPr="006A6A3C">
        <w:rPr>
          <w:rFonts w:ascii="Times New Roman" w:hAnsi="Times New Roman"/>
          <w:sz w:val="28"/>
          <w:szCs w:val="28"/>
        </w:rPr>
        <w:t xml:space="preserve">. </w:t>
      </w:r>
      <w:r w:rsidRPr="006A6A3C">
        <w:rPr>
          <w:rFonts w:ascii="Times New Roman" w:hAnsi="Times New Roman"/>
          <w:sz w:val="28"/>
          <w:szCs w:val="28"/>
        </w:rPr>
        <w:t>Нормативы образования отходов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BF0CBF">
        <w:tc>
          <w:tcPr>
            <w:tcW w:w="5783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BF0CBF" w:rsidP="008C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Норма накопления тв</w:t>
            </w:r>
            <w:r w:rsidR="008C2078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рдых бытовых отходов для жилищного фонда</w:t>
            </w:r>
          </w:p>
        </w:tc>
        <w:tc>
          <w:tcPr>
            <w:tcW w:w="2438" w:type="dxa"/>
          </w:tcPr>
          <w:p w:rsidR="00BF0CBF" w:rsidRPr="006A6A3C" w:rsidRDefault="00060FF5" w:rsidP="00BF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  <w:p w:rsidR="00BF0CBF" w:rsidRPr="006A6A3C" w:rsidRDefault="00BF0CBF" w:rsidP="00BF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CBF" w:rsidRPr="006A6A3C" w:rsidRDefault="00BF0CBF" w:rsidP="00354F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54F33" w:rsidRPr="006A6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BF0CBF" w:rsidP="00CE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Норма накопления жидких бытовых отходов для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неканализированного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2438" w:type="dxa"/>
          </w:tcPr>
          <w:p w:rsidR="00BF0CBF" w:rsidRPr="006A6A3C" w:rsidRDefault="00637F5F" w:rsidP="00CE55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BF0CBF" w:rsidRPr="006A6A3C" w:rsidTr="00BF0CBF">
        <w:tc>
          <w:tcPr>
            <w:tcW w:w="5783" w:type="dxa"/>
          </w:tcPr>
          <w:p w:rsidR="00BF0CBF" w:rsidRPr="006A6A3C" w:rsidRDefault="00BF0CBF" w:rsidP="00CE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Норма накопления крупногабаритного мусора</w:t>
            </w:r>
          </w:p>
        </w:tc>
        <w:tc>
          <w:tcPr>
            <w:tcW w:w="2438" w:type="dxa"/>
          </w:tcPr>
          <w:p w:rsidR="00BF0CBF" w:rsidRPr="006A6A3C" w:rsidRDefault="00637F5F" w:rsidP="00637F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</w:tc>
        <w:tc>
          <w:tcPr>
            <w:tcW w:w="1560" w:type="dxa"/>
          </w:tcPr>
          <w:p w:rsidR="00BF0CBF" w:rsidRPr="006A6A3C" w:rsidRDefault="00BF0CBF" w:rsidP="00354F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54F33" w:rsidRPr="006A6A3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BF0CBF" w:rsidRPr="006A6A3C" w:rsidRDefault="00BF0CBF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887CAF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2. Площади земельных участков, предусмотренных для размещения предприятий и сооружений по обезвреживанию, транспортировке и переработке тв</w:t>
      </w:r>
      <w:r w:rsidR="00D913C9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 xml:space="preserve">рдых бытовых отходов и очистке от снега, устанавливаются </w:t>
      </w:r>
      <w:r w:rsidR="00BF0CBF" w:rsidRPr="006A6A3C">
        <w:rPr>
          <w:sz w:val="28"/>
          <w:szCs w:val="28"/>
        </w:rPr>
        <w:t xml:space="preserve">в соответствии с таблицей </w:t>
      </w:r>
      <w:r w:rsidR="00ED07A5" w:rsidRPr="006A6A3C">
        <w:rPr>
          <w:sz w:val="28"/>
          <w:szCs w:val="28"/>
        </w:rPr>
        <w:t>1</w:t>
      </w:r>
      <w:r w:rsidR="00BC0213" w:rsidRPr="006A6A3C">
        <w:rPr>
          <w:sz w:val="28"/>
          <w:szCs w:val="28"/>
        </w:rPr>
        <w:t>8</w:t>
      </w:r>
      <w:r w:rsidR="00BF0CBF" w:rsidRPr="006A6A3C">
        <w:rPr>
          <w:sz w:val="28"/>
          <w:szCs w:val="28"/>
        </w:rPr>
        <w:t>.</w:t>
      </w:r>
    </w:p>
    <w:p w:rsidR="00C668B0" w:rsidRPr="006A6A3C" w:rsidRDefault="00C668B0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BF0CBF" w:rsidP="00C668B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Таблица </w:t>
      </w:r>
      <w:r w:rsidR="00B53151" w:rsidRPr="006A6A3C">
        <w:rPr>
          <w:rFonts w:ascii="Times New Roman" w:hAnsi="Times New Roman"/>
          <w:sz w:val="28"/>
          <w:szCs w:val="28"/>
        </w:rPr>
        <w:t>1</w:t>
      </w:r>
      <w:r w:rsidR="00BC0213" w:rsidRPr="006A6A3C">
        <w:rPr>
          <w:rFonts w:ascii="Times New Roman" w:hAnsi="Times New Roman"/>
          <w:sz w:val="28"/>
          <w:szCs w:val="28"/>
        </w:rPr>
        <w:t>8</w:t>
      </w:r>
      <w:r w:rsidR="00D913C9" w:rsidRPr="006A6A3C">
        <w:rPr>
          <w:rFonts w:ascii="Times New Roman" w:hAnsi="Times New Roman"/>
          <w:sz w:val="28"/>
          <w:szCs w:val="28"/>
        </w:rPr>
        <w:t xml:space="preserve">. </w:t>
      </w:r>
      <w:r w:rsidRPr="006A6A3C">
        <w:rPr>
          <w:rFonts w:ascii="Times New Roman" w:hAnsi="Times New Roman"/>
          <w:sz w:val="28"/>
          <w:szCs w:val="28"/>
        </w:rPr>
        <w:t>Площади земельных участков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BF0CBF">
        <w:tc>
          <w:tcPr>
            <w:tcW w:w="5783" w:type="dxa"/>
          </w:tcPr>
          <w:p w:rsidR="00BF0CBF" w:rsidRPr="006A6A3C" w:rsidRDefault="00CD5003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</w:t>
            </w:r>
          </w:p>
        </w:tc>
        <w:tc>
          <w:tcPr>
            <w:tcW w:w="2438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П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олигоны и мусороперерабатывающие комплексы</w:t>
            </w:r>
          </w:p>
        </w:tc>
        <w:tc>
          <w:tcPr>
            <w:tcW w:w="2438" w:type="dxa"/>
          </w:tcPr>
          <w:p w:rsidR="00BF0CBF" w:rsidRPr="006A6A3C" w:rsidRDefault="00CD5003" w:rsidP="00D9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тонн тв</w:t>
            </w:r>
            <w:r w:rsidR="00D913C9" w:rsidRPr="006A6A3C">
              <w:rPr>
                <w:rFonts w:ascii="Times New Roman" w:hAnsi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рдых бытовых отходов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М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усороперегрузочные и сортировочные станции</w:t>
            </w:r>
          </w:p>
        </w:tc>
        <w:tc>
          <w:tcPr>
            <w:tcW w:w="2438" w:type="dxa"/>
          </w:tcPr>
          <w:p w:rsidR="00BF0CBF" w:rsidRPr="006A6A3C" w:rsidRDefault="00CD5003" w:rsidP="00D9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тонн тв</w:t>
            </w:r>
            <w:r w:rsidR="00D913C9" w:rsidRPr="006A6A3C">
              <w:rPr>
                <w:rFonts w:ascii="Times New Roman" w:hAnsi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рдых бытовых отходов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негопри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>ё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мные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пункты со </w:t>
            </w:r>
            <w:proofErr w:type="spellStart"/>
            <w:r w:rsidR="00CD5003" w:rsidRPr="006A6A3C">
              <w:rPr>
                <w:rFonts w:ascii="Times New Roman" w:hAnsi="Times New Roman"/>
                <w:sz w:val="28"/>
                <w:szCs w:val="28"/>
              </w:rPr>
              <w:t>снегоплавильной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установкой</w:t>
            </w:r>
          </w:p>
        </w:tc>
        <w:tc>
          <w:tcPr>
            <w:tcW w:w="2438" w:type="dxa"/>
          </w:tcPr>
          <w:p w:rsidR="00BF0CBF" w:rsidRPr="006A6A3C" w:rsidRDefault="00CD5003" w:rsidP="009D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 xml:space="preserve">га на 1 тыс. </w:t>
            </w:r>
            <w:r w:rsidR="009D5FB4" w:rsidRPr="006A6A3C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9D5FB4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снега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F0CBF"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A3C" w:rsidRPr="006A6A3C" w:rsidTr="00CD500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BA4BA7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негопри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>ё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мные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пункты без </w:t>
            </w:r>
            <w:proofErr w:type="spellStart"/>
            <w:r w:rsidR="00CD5003" w:rsidRPr="006A6A3C">
              <w:rPr>
                <w:rFonts w:ascii="Times New Roman" w:hAnsi="Times New Roman"/>
                <w:sz w:val="28"/>
                <w:szCs w:val="28"/>
              </w:rPr>
              <w:t>снегоплавильной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установк</w:t>
            </w:r>
            <w:r w:rsidR="00F84645" w:rsidRPr="006A6A3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9D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 xml:space="preserve">га на 1 тыс. </w:t>
            </w:r>
            <w:r w:rsidR="009D5FB4" w:rsidRPr="006A6A3C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9D5FB4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снега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CD5003" w:rsidRPr="006A6A3C" w:rsidTr="00CD500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BA4BA7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26768D" w:rsidRPr="006A6A3C">
              <w:rPr>
                <w:rFonts w:ascii="Times New Roman" w:hAnsi="Times New Roman"/>
                <w:sz w:val="28"/>
                <w:szCs w:val="28"/>
              </w:rPr>
              <w:t>клады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3C9" w:rsidRPr="006A6A3C">
              <w:rPr>
                <w:rFonts w:ascii="Times New Roman" w:hAnsi="Times New Roman"/>
                <w:sz w:val="28"/>
                <w:szCs w:val="28"/>
              </w:rPr>
              <w:t>противогололё</w:t>
            </w:r>
            <w:r w:rsidR="0026768D" w:rsidRPr="006A6A3C">
              <w:rPr>
                <w:rFonts w:ascii="Times New Roman" w:hAnsi="Times New Roman"/>
                <w:sz w:val="28"/>
                <w:szCs w:val="28"/>
              </w:rPr>
              <w:t>дных</w:t>
            </w:r>
            <w:proofErr w:type="spellEnd"/>
            <w:r w:rsidR="0026768D" w:rsidRPr="006A6A3C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26768D" w:rsidP="00D9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материалов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6768D" w:rsidRPr="006A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7CAF" w:rsidRPr="006A6A3C" w:rsidRDefault="00887CAF" w:rsidP="00887CA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A37B0" w:rsidRPr="006A6A3C" w:rsidRDefault="005A37B0" w:rsidP="00CD6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CD6443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CD6443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9D5FB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CD6443" w:rsidRPr="006A6A3C">
        <w:rPr>
          <w:rFonts w:ascii="Times New Roman" w:hAnsi="Times New Roman" w:cs="Times New Roman"/>
          <w:sz w:val="28"/>
          <w:szCs w:val="28"/>
        </w:rPr>
        <w:t>е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D6443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обеспеченности, устанавливаемые для объектов местного значения в области предупреждения и ликвидации последствий чрезвычайных ситуаций</w:t>
      </w:r>
    </w:p>
    <w:p w:rsidR="00BA7C37" w:rsidRPr="006A6A3C" w:rsidRDefault="00BA7C37" w:rsidP="00CD6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FA" w:rsidRPr="006A6A3C" w:rsidRDefault="007B70FA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9D5FB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закона РФ от 22.07.2008 № 123-ФЗ "Технический регламент о требованиях пожарной безопасности", Федерального закона </w:t>
      </w:r>
      <w:r w:rsidR="00B06F4D" w:rsidRPr="006A6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от 21.12.1994 № 69-ФЗ "О пожарной безопасности", Федерального закона </w:t>
      </w:r>
      <w:r w:rsidR="00B06F4D" w:rsidRPr="006A6A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от 06.10.2003 № 131-ФЗ "Об общих принципах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6A3C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Федерации".</w:t>
      </w:r>
      <w:proofErr w:type="gramEnd"/>
    </w:p>
    <w:p w:rsidR="00BA7C37" w:rsidRPr="006A6A3C" w:rsidRDefault="007B70FA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</w:t>
      </w:r>
      <w:r w:rsidR="00BA7C37" w:rsidRPr="006A6A3C">
        <w:rPr>
          <w:rFonts w:ascii="Times New Roman" w:hAnsi="Times New Roman" w:cs="Times New Roman"/>
          <w:sz w:val="28"/>
          <w:szCs w:val="28"/>
        </w:rPr>
        <w:t>Площади земельных участков для размещения пожарных депо устанавливаются с уч</w:t>
      </w:r>
      <w:r w:rsidR="0035026E" w:rsidRPr="006A6A3C">
        <w:rPr>
          <w:rFonts w:ascii="Times New Roman" w:hAnsi="Times New Roman" w:cs="Times New Roman"/>
          <w:sz w:val="28"/>
          <w:szCs w:val="28"/>
        </w:rPr>
        <w:t>ё</w:t>
      </w:r>
      <w:r w:rsidR="00BA7C37" w:rsidRPr="006A6A3C">
        <w:rPr>
          <w:rFonts w:ascii="Times New Roman" w:hAnsi="Times New Roman" w:cs="Times New Roman"/>
          <w:sz w:val="28"/>
          <w:szCs w:val="28"/>
        </w:rPr>
        <w:t>том следующих нормативов:</w:t>
      </w:r>
    </w:p>
    <w:p w:rsidR="00BA7C37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2 пожарных автомобиля - 0,8 га;</w:t>
      </w:r>
    </w:p>
    <w:p w:rsidR="00BA7C37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4 пожарных автомобиля - 1,0 га;</w:t>
      </w:r>
    </w:p>
    <w:p w:rsidR="007B70FA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6 пожарных автомобилей - 1,2 га.</w:t>
      </w:r>
    </w:p>
    <w:p w:rsidR="005A37B0" w:rsidRPr="006A6A3C" w:rsidRDefault="005A37B0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7. ОБЕСПЕЧЕНИЕ ПЕРЕДВИЖЕНИЯ </w:t>
      </w:r>
      <w:r w:rsidR="00471569" w:rsidRPr="006A6A3C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6A6A3C">
        <w:rPr>
          <w:rFonts w:ascii="Times New Roman" w:hAnsi="Times New Roman" w:cs="Times New Roman"/>
          <w:sz w:val="28"/>
          <w:szCs w:val="28"/>
        </w:rPr>
        <w:t>МАЛОМОБИЛЬНЫХ</w:t>
      </w:r>
      <w:r w:rsidR="0047156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ГРУПП НАСЕЛЕНИЯ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Доступность жилых объектов и объектов социальной инфраструктуры для инвалидов и маломобильных групп населения</w:t>
      </w:r>
    </w:p>
    <w:p w:rsidR="005A37B0" w:rsidRPr="006A6A3C" w:rsidRDefault="005A37B0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AA8" w:rsidRPr="006A6A3C" w:rsidRDefault="00C25AA8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необходимо обеспечивать доступность жилых объектов, объектов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социальной, транспортной, инженерной инфраструктур, связи и информации для инвалидов и других маломобильных групп населения.</w:t>
      </w:r>
    </w:p>
    <w:p w:rsidR="00471569" w:rsidRPr="006A6A3C" w:rsidRDefault="00386438" w:rsidP="00471569">
      <w:pPr>
        <w:pStyle w:val="1"/>
        <w:ind w:firstLine="284"/>
        <w:jc w:val="both"/>
        <w:rPr>
          <w:b w:val="0"/>
          <w:sz w:val="30"/>
          <w:szCs w:val="30"/>
        </w:rPr>
      </w:pPr>
      <w:r w:rsidRPr="006A6A3C">
        <w:rPr>
          <w:b w:val="0"/>
        </w:rPr>
        <w:tab/>
      </w:r>
      <w:r w:rsidR="00C25AA8" w:rsidRPr="006A6A3C">
        <w:rPr>
          <w:b w:val="0"/>
        </w:rPr>
        <w:t>2. При проектировании и реконструкции общественных, жилых и промышленных зданий и сооружений следует предусматривать для инвалидов и  маломобильных групп населения условия жизнедеятельности, равные с остальными категориями населения, в соответствии с СП 59.13330.2012</w:t>
      </w:r>
      <w:r w:rsidRPr="006A6A3C">
        <w:rPr>
          <w:b w:val="0"/>
          <w:spacing w:val="2"/>
        </w:rPr>
        <w:t xml:space="preserve">  "Доступность зданий и сооружений для маломобильных групп населения. Актуализированная редакция СНиП 35-01-2001"</w:t>
      </w:r>
      <w:r w:rsidR="00C25AA8" w:rsidRPr="006A6A3C">
        <w:rPr>
          <w:b w:val="0"/>
        </w:rPr>
        <w:t>, СП 31-102-99</w:t>
      </w:r>
      <w:r w:rsidRPr="006A6A3C">
        <w:rPr>
          <w:b w:val="0"/>
        </w:rPr>
        <w:t xml:space="preserve"> "</w:t>
      </w:r>
      <w:r w:rsidRPr="006A6A3C">
        <w:rPr>
          <w:b w:val="0"/>
          <w:spacing w:val="2"/>
        </w:rPr>
        <w:t xml:space="preserve">Требования доступности общественных зданий и сооружений для инвалидов и других маломобильных посетителей", </w:t>
      </w:r>
      <w:r w:rsidR="00C25AA8" w:rsidRPr="006A6A3C">
        <w:rPr>
          <w:b w:val="0"/>
        </w:rPr>
        <w:t>СП 35-101-2001</w:t>
      </w:r>
      <w:r w:rsidRPr="006A6A3C">
        <w:rPr>
          <w:b w:val="0"/>
        </w:rPr>
        <w:t xml:space="preserve"> "</w:t>
      </w:r>
      <w:r w:rsidRPr="006A6A3C">
        <w:rPr>
          <w:b w:val="0"/>
          <w:shd w:val="clear" w:color="auto" w:fill="FFFFFF"/>
        </w:rPr>
        <w:t>Проектирование зданий и сооружений с уч</w:t>
      </w:r>
      <w:r w:rsidR="00C51A95" w:rsidRPr="006A6A3C">
        <w:rPr>
          <w:b w:val="0"/>
          <w:shd w:val="clear" w:color="auto" w:fill="FFFFFF"/>
        </w:rPr>
        <w:t>ё</w:t>
      </w:r>
      <w:r w:rsidRPr="006A6A3C">
        <w:rPr>
          <w:b w:val="0"/>
          <w:shd w:val="clear" w:color="auto" w:fill="FFFFFF"/>
        </w:rPr>
        <w:t>том доступности для маломобильных групп населения. Общие положени</w:t>
      </w:r>
      <w:r w:rsidR="00017FD1" w:rsidRPr="006A6A3C">
        <w:rPr>
          <w:b w:val="0"/>
          <w:shd w:val="clear" w:color="auto" w:fill="FFFFFF"/>
        </w:rPr>
        <w:t>я</w:t>
      </w:r>
      <w:r w:rsidRPr="006A6A3C">
        <w:rPr>
          <w:b w:val="0"/>
          <w:shd w:val="clear" w:color="auto" w:fill="FFFFFF"/>
        </w:rPr>
        <w:t>"</w:t>
      </w:r>
      <w:r w:rsidR="00C25AA8" w:rsidRPr="006A6A3C">
        <w:rPr>
          <w:b w:val="0"/>
        </w:rPr>
        <w:t>, СП 35-102-2001</w:t>
      </w:r>
      <w:r w:rsidR="00471569" w:rsidRPr="006A6A3C">
        <w:rPr>
          <w:b w:val="0"/>
        </w:rPr>
        <w:t xml:space="preserve"> "</w:t>
      </w:r>
      <w:r w:rsidR="00471569" w:rsidRPr="006A6A3C">
        <w:rPr>
          <w:b w:val="0"/>
          <w:shd w:val="clear" w:color="auto" w:fill="FFFFFF"/>
        </w:rPr>
        <w:t>Жилая среда с планировочными элементами, доступными инвалидам"</w:t>
      </w:r>
      <w:r w:rsidR="00C25AA8" w:rsidRPr="006A6A3C">
        <w:rPr>
          <w:b w:val="0"/>
        </w:rPr>
        <w:t>, СП 35-103-2001</w:t>
      </w:r>
      <w:r w:rsidR="006C188A" w:rsidRPr="006A6A3C">
        <w:rPr>
          <w:b w:val="0"/>
        </w:rPr>
        <w:t xml:space="preserve"> </w:t>
      </w:r>
      <w:r w:rsidR="00471569" w:rsidRPr="006A6A3C">
        <w:rPr>
          <w:b w:val="0"/>
        </w:rPr>
        <w:t>"</w:t>
      </w:r>
      <w:r w:rsidR="00471569" w:rsidRPr="006A6A3C">
        <w:rPr>
          <w:b w:val="0"/>
          <w:shd w:val="clear" w:color="auto" w:fill="FFFFFF"/>
        </w:rPr>
        <w:t>Общественные здания и сооружения, доступные маломобильным посетителям"</w:t>
      </w:r>
      <w:r w:rsidR="00C25AA8" w:rsidRPr="006A6A3C">
        <w:rPr>
          <w:b w:val="0"/>
        </w:rPr>
        <w:t>, ВСН 62-91*</w:t>
      </w:r>
      <w:r w:rsidR="00471569" w:rsidRPr="006A6A3C">
        <w:rPr>
          <w:b w:val="0"/>
        </w:rPr>
        <w:t xml:space="preserve"> "</w:t>
      </w:r>
      <w:r w:rsidR="00471569" w:rsidRPr="006A6A3C">
        <w:rPr>
          <w:b w:val="0"/>
          <w:bCs/>
        </w:rPr>
        <w:t>Проектирование среды жизнедеятельности с уч</w:t>
      </w:r>
      <w:r w:rsidR="00145C7E" w:rsidRPr="006A6A3C">
        <w:rPr>
          <w:b w:val="0"/>
          <w:bCs/>
        </w:rPr>
        <w:t>ё</w:t>
      </w:r>
      <w:r w:rsidR="00471569" w:rsidRPr="006A6A3C">
        <w:rPr>
          <w:b w:val="0"/>
          <w:bCs/>
        </w:rPr>
        <w:t>том потребностей инвалидов и маломобильных групп населения"</w:t>
      </w:r>
      <w:r w:rsidR="00C25AA8" w:rsidRPr="006A6A3C">
        <w:rPr>
          <w:b w:val="0"/>
        </w:rPr>
        <w:t>, РДС 35-201-99</w:t>
      </w:r>
      <w:r w:rsidR="00471569" w:rsidRPr="006A6A3C">
        <w:rPr>
          <w:b w:val="0"/>
        </w:rPr>
        <w:t xml:space="preserve"> "</w:t>
      </w:r>
      <w:r w:rsidR="00471569" w:rsidRPr="006A6A3C">
        <w:rPr>
          <w:b w:val="0"/>
          <w:bCs/>
          <w:sz w:val="30"/>
          <w:szCs w:val="30"/>
        </w:rPr>
        <w:t>Порядок реализации требований доступности для инвалидов к объектам социальной инфраструктуры".</w:t>
      </w:r>
    </w:p>
    <w:p w:rsidR="005A37B0" w:rsidRPr="006A6A3C" w:rsidRDefault="00C25AA8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r w:rsidR="005A37B0" w:rsidRPr="006A6A3C">
        <w:rPr>
          <w:rFonts w:ascii="Times New Roman" w:hAnsi="Times New Roman" w:cs="Times New Roman"/>
          <w:sz w:val="28"/>
          <w:szCs w:val="28"/>
        </w:rPr>
        <w:t>Количество мест парковки для индивидуального</w:t>
      </w:r>
      <w:r w:rsidR="00471569" w:rsidRPr="006A6A3C">
        <w:rPr>
          <w:rFonts w:ascii="Times New Roman" w:hAnsi="Times New Roman" w:cs="Times New Roman"/>
          <w:sz w:val="28"/>
          <w:szCs w:val="28"/>
        </w:rPr>
        <w:t xml:space="preserve"> автотранспорта инвалидов и маломобильных групп населения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принимать в соответствии с </w:t>
      </w:r>
      <w:hyperlink w:anchor="P1607" w:history="1">
        <w:r w:rsidR="005A37B0" w:rsidRPr="006A6A3C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 w:rsidR="00BA7C37" w:rsidRPr="006A6A3C">
          <w:rPr>
            <w:rFonts w:ascii="Times New Roman" w:hAnsi="Times New Roman" w:cs="Times New Roman"/>
            <w:sz w:val="28"/>
            <w:szCs w:val="28"/>
          </w:rPr>
          <w:t>2</w:t>
        </w:r>
        <w:r w:rsidR="00ED07A5" w:rsidRPr="006A6A3C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471569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07"/>
      <w:bookmarkEnd w:id="3"/>
      <w:r w:rsidRPr="006A6A3C">
        <w:rPr>
          <w:rFonts w:ascii="Times New Roman" w:hAnsi="Times New Roman" w:cs="Times New Roman"/>
          <w:sz w:val="24"/>
          <w:szCs w:val="24"/>
        </w:rPr>
        <w:t>групп населения</w:t>
      </w:r>
      <w:r w:rsidR="005A37B0" w:rsidRPr="006A6A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18A2" w:rsidRPr="006A6A3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8118A2" w:rsidRPr="006A6A3C">
        <w:rPr>
          <w:rFonts w:ascii="Times New Roman" w:hAnsi="Times New Roman" w:cs="Times New Roman"/>
          <w:sz w:val="24"/>
          <w:szCs w:val="24"/>
        </w:rPr>
        <w:t>.</w:t>
      </w:r>
      <w:r w:rsidR="005A37B0" w:rsidRPr="006A6A3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5A37B0" w:rsidRPr="006A6A3C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="005A37B0" w:rsidRPr="006A6A3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5A37B0" w:rsidRPr="006A6A3C">
        <w:rPr>
          <w:rFonts w:ascii="Times New Roman" w:hAnsi="Times New Roman" w:cs="Times New Roman"/>
          <w:sz w:val="24"/>
          <w:szCs w:val="24"/>
        </w:rPr>
        <w:t xml:space="preserve">-место) - 21 </w:t>
      </w:r>
      <w:proofErr w:type="spellStart"/>
      <w:r w:rsidR="008118A2" w:rsidRPr="006A6A3C">
        <w:rPr>
          <w:rFonts w:ascii="Times New Roman" w:hAnsi="Times New Roman" w:cs="Times New Roman"/>
          <w:sz w:val="24"/>
          <w:szCs w:val="24"/>
        </w:rPr>
        <w:t>кв.</w:t>
      </w:r>
      <w:r w:rsidR="005A37B0" w:rsidRPr="006A6A3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A37B0" w:rsidRPr="006A6A3C">
        <w:rPr>
          <w:rFonts w:ascii="Times New Roman" w:hAnsi="Times New Roman" w:cs="Times New Roman"/>
          <w:sz w:val="24"/>
          <w:szCs w:val="24"/>
        </w:rPr>
        <w:t>.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8. ПРАВИЛА И ОБЛАСТЬ ПРИМЕНЕНИЯ РАСЧ</w:t>
      </w:r>
      <w:r w:rsidR="00A67E0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Показатели объекто</w:t>
      </w:r>
      <w:r w:rsidR="001E3E97" w:rsidRPr="006A6A3C">
        <w:rPr>
          <w:rFonts w:ascii="Times New Roman" w:hAnsi="Times New Roman" w:cs="Times New Roman"/>
          <w:sz w:val="28"/>
          <w:szCs w:val="28"/>
        </w:rPr>
        <w:t>в местного значения, применяемые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при подготовке документов территориального планирования, </w:t>
      </w:r>
      <w:r w:rsidR="00C668B0" w:rsidRPr="006A6A3C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зонирования, </w:t>
      </w:r>
      <w:r w:rsidRPr="006A6A3C">
        <w:rPr>
          <w:rFonts w:ascii="Times New Roman" w:hAnsi="Times New Roman" w:cs="Times New Roman"/>
          <w:sz w:val="28"/>
          <w:szCs w:val="28"/>
        </w:rPr>
        <w:t>а также документации по планировке территорий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45" w:rsidRPr="006A6A3C" w:rsidRDefault="00023045" w:rsidP="0002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</w:t>
      </w:r>
      <w:r w:rsidR="00BC0213" w:rsidRPr="006A6A3C">
        <w:rPr>
          <w:rFonts w:ascii="Times New Roman" w:hAnsi="Times New Roman" w:cs="Times New Roman"/>
          <w:sz w:val="28"/>
          <w:szCs w:val="28"/>
        </w:rPr>
        <w:t xml:space="preserve"> 20</w:t>
      </w:r>
      <w:r w:rsidR="00A67E07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A67E0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928"/>
        <w:gridCol w:w="964"/>
        <w:gridCol w:w="964"/>
        <w:gridCol w:w="964"/>
      </w:tblGrid>
      <w:tr w:rsidR="006A6A3C" w:rsidRPr="006A6A3C">
        <w:tc>
          <w:tcPr>
            <w:tcW w:w="62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</w:tcPr>
          <w:p w:rsidR="005A37B0" w:rsidRPr="006A6A3C" w:rsidRDefault="005A37B0" w:rsidP="00A6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Наименование расч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тного показателя</w:t>
            </w:r>
          </w:p>
        </w:tc>
        <w:tc>
          <w:tcPr>
            <w:tcW w:w="1928" w:type="dxa"/>
          </w:tcPr>
          <w:p w:rsidR="005A37B0" w:rsidRPr="006A6A3C" w:rsidRDefault="005A37B0" w:rsidP="00A6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Единицы измерения расч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тного показателя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ПЗЗ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утилизаци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переработк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бытовых отходов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A0682C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:rsidR="005A37B0" w:rsidRPr="006A6A3C" w:rsidRDefault="00A0682C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тонн твердых бытовых отходов в год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(озеленени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 территории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:rsidR="005A37B0" w:rsidRPr="006A6A3C" w:rsidRDefault="00DA3DD7" w:rsidP="00B62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Укрупненный показатель электропотребления</w:t>
            </w:r>
          </w:p>
        </w:tc>
        <w:tc>
          <w:tcPr>
            <w:tcW w:w="1928" w:type="dxa"/>
          </w:tcPr>
          <w:p w:rsidR="00872E78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/год </w:t>
            </w:r>
          </w:p>
          <w:p w:rsidR="005A37B0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для отдельно стоящих котельных в зависимости от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теплопроизводительности</w:t>
            </w:r>
            <w:proofErr w:type="spellEnd"/>
          </w:p>
        </w:tc>
        <w:tc>
          <w:tcPr>
            <w:tcW w:w="1928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:rsidR="00872E78" w:rsidRPr="006A6A3C" w:rsidRDefault="00DA3DD7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/чел. </w:t>
            </w:r>
          </w:p>
          <w:p w:rsidR="005A37B0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водопотребления</w:t>
            </w:r>
          </w:p>
        </w:tc>
        <w:tc>
          <w:tcPr>
            <w:tcW w:w="1928" w:type="dxa"/>
          </w:tcPr>
          <w:p w:rsidR="005A37B0" w:rsidRPr="006A6A3C" w:rsidRDefault="00C07A72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1431D0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водоотведения</w:t>
            </w:r>
          </w:p>
        </w:tc>
        <w:tc>
          <w:tcPr>
            <w:tcW w:w="1928" w:type="dxa"/>
          </w:tcPr>
          <w:p w:rsidR="005A37B0" w:rsidRPr="006A6A3C" w:rsidRDefault="001E68E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64E7" w:rsidRPr="006A6A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/мес.;</w:t>
            </w:r>
          </w:p>
          <w:p w:rsidR="005A37B0" w:rsidRPr="006A6A3C" w:rsidRDefault="005A37B0" w:rsidP="001E6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151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C07A7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C07A72" w:rsidRPr="006A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:rsidR="000A284B" w:rsidRPr="006A6A3C" w:rsidRDefault="00F84645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A37B0" w:rsidRPr="006A6A3C" w:rsidRDefault="00F84645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дошкольных 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; мин.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дошкольных 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общеобразовательными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1928" w:type="dxa"/>
          </w:tcPr>
          <w:p w:rsidR="000A284B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431D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  <w:r w:rsidR="00C54921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общеобразовательных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; мин.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общеобразовательных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1E3E97" w:rsidP="00EE2A9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объекты культуры и социального обеспечения местного значения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библиотеками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тыс. томов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выставочными залами, 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музеями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посещений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1E3E9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:rsidR="000A284B" w:rsidRPr="006A6A3C" w:rsidRDefault="00484C2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пола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мест на трибунах 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плавательными бассейнами</w:t>
            </w:r>
          </w:p>
        </w:tc>
        <w:tc>
          <w:tcPr>
            <w:tcW w:w="1928" w:type="dxa"/>
          </w:tcPr>
          <w:p w:rsidR="009D3F15" w:rsidRPr="006A6A3C" w:rsidRDefault="00484C2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F15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зеркала воды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1E3E9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 w:rsidR="001E3E97" w:rsidRPr="006A6A3C">
              <w:rPr>
                <w:rFonts w:ascii="Times New Roman" w:hAnsi="Times New Roman" w:cs="Times New Roman"/>
                <w:sz w:val="28"/>
                <w:szCs w:val="28"/>
              </w:rPr>
              <w:t>е чрезвычайных ситуаций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ликвидации их последствий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для размещения пожарных депо</w:t>
            </w:r>
          </w:p>
        </w:tc>
        <w:tc>
          <w:tcPr>
            <w:tcW w:w="1928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E68E5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</w:t>
      </w:r>
      <w:r w:rsidR="001E3E97" w:rsidRPr="006A6A3C">
        <w:rPr>
          <w:rFonts w:ascii="Times New Roman" w:hAnsi="Times New Roman" w:cs="Times New Roman"/>
          <w:sz w:val="24"/>
          <w:szCs w:val="24"/>
        </w:rPr>
        <w:t>ГП – генеральный план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**</w:t>
      </w:r>
      <w:r w:rsidR="001E3E97" w:rsidRPr="006A6A3C">
        <w:rPr>
          <w:rFonts w:ascii="Times New Roman" w:hAnsi="Times New Roman" w:cs="Times New Roman"/>
          <w:sz w:val="24"/>
          <w:szCs w:val="24"/>
        </w:rPr>
        <w:t>ПП – документация по планировке территории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***</w:t>
      </w:r>
      <w:r w:rsidR="001E3E97" w:rsidRPr="006A6A3C">
        <w:rPr>
          <w:rFonts w:ascii="Times New Roman" w:hAnsi="Times New Roman" w:cs="Times New Roman"/>
          <w:sz w:val="24"/>
          <w:szCs w:val="24"/>
        </w:rPr>
        <w:t>ПЗЗ – правила землепользования и застройки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5A37B0" w:rsidRPr="006A6A3C" w:rsidRDefault="00887CAF" w:rsidP="001E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>+</w:t>
      </w: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 xml:space="preserve"> - показатели отображаются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5A37B0" w:rsidRPr="006A6A3C" w:rsidRDefault="00887CAF" w:rsidP="001E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>-</w:t>
      </w: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 xml:space="preserve"> - показатели не отображаются</w:t>
      </w:r>
      <w:r w:rsidR="001B3365" w:rsidRPr="006A6A3C">
        <w:rPr>
          <w:rFonts w:ascii="Times New Roman" w:hAnsi="Times New Roman" w:cs="Times New Roman"/>
          <w:sz w:val="24"/>
          <w:szCs w:val="24"/>
        </w:rPr>
        <w:t>.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Раздел II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МАТЕРИАЛЫ ПО ОБО</w:t>
      </w:r>
      <w:r w:rsidR="00EE2A9C" w:rsidRPr="006A6A3C">
        <w:rPr>
          <w:rFonts w:ascii="Times New Roman" w:hAnsi="Times New Roman" w:cs="Times New Roman"/>
          <w:sz w:val="28"/>
          <w:szCs w:val="28"/>
        </w:rPr>
        <w:t>СНОВАНИЮ РАСЧ</w:t>
      </w:r>
      <w:r w:rsidR="001B3365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9. ОБЩИЕ ПОЛОЖЕНИЯ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Назначение и область применения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7A64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E2A9C" w:rsidRPr="006A6A3C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разработаны в соответствии с Градостроительным кодексом Российской Федерации, Федеральным законом </w:t>
      </w:r>
      <w:r w:rsidR="00D86969" w:rsidRPr="006A6A3C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</w:t>
      </w:r>
      <w:r w:rsidR="00EE2A9C" w:rsidRPr="006A6A3C">
        <w:rPr>
          <w:rFonts w:ascii="Times New Roman" w:hAnsi="Times New Roman" w:cs="Times New Roman"/>
          <w:sz w:val="28"/>
          <w:szCs w:val="28"/>
        </w:rPr>
        <w:t>Местные нормативы устанавливают совокупность расч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тных показателей максимально допустимого уровня территориальной доступности таких объектов для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устойчивого развития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с уч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Российской Федерации, Архангельской области и нормативными правовыми актами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Архангельск", гражданам, включая инвалидов и другие маломобильные группы населения.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территории Российской Федерации в соответствии с требованиями Федерального закона от 27.12.2002 № 184-ФЗ </w:t>
      </w:r>
      <w:r w:rsidR="00077353" w:rsidRPr="006A6A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A3C">
        <w:rPr>
          <w:rFonts w:ascii="Times New Roman" w:hAnsi="Times New Roman" w:cs="Times New Roman"/>
          <w:sz w:val="28"/>
          <w:szCs w:val="28"/>
        </w:rPr>
        <w:t>"О техническом регулировании", региональными нормативами градостроительного проектирования Архангельской области. При отмене и/или изменении действующих нормативных документов, в том числе тех, на которые да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тся ссылка в нормативах, вопросы регулируются в соответствии с нормами, вводимыми взамен отмен</w:t>
      </w:r>
      <w:r w:rsidR="005B68DF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нных.</w:t>
      </w: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86969" w:rsidRPr="006A6A3C">
        <w:rPr>
          <w:rFonts w:ascii="Times New Roman" w:hAnsi="Times New Roman" w:cs="Times New Roman"/>
          <w:sz w:val="28"/>
          <w:szCs w:val="28"/>
        </w:rPr>
        <w:t>2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Анализ административно-территориального устройства, природно-климатических условий, социально-демографического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9622B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9622BF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, влияющих на установление расч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определении перспектив градостроительного развития и планировки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учитываются: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численность населения на расч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тный срок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BB70B3" w:rsidRPr="006A6A3C">
        <w:rPr>
          <w:rFonts w:ascii="Times New Roman" w:hAnsi="Times New Roman" w:cs="Times New Roman"/>
          <w:sz w:val="28"/>
          <w:szCs w:val="28"/>
        </w:rPr>
        <w:t>-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2025 год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роль города Архангельска как административного центра Архангельской области;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историко-культурное значение города;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территории;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санитарно-эпидемиологическая и экологическая обстановка на планируемых к развитию территориях.</w:t>
      </w:r>
    </w:p>
    <w:p w:rsidR="005A37B0" w:rsidRPr="006A6A3C" w:rsidRDefault="00EF521C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D86969" w:rsidRPr="006A6A3C">
        <w:rPr>
          <w:rFonts w:ascii="Times New Roman" w:hAnsi="Times New Roman" w:cs="Times New Roman"/>
          <w:b/>
          <w:sz w:val="28"/>
          <w:szCs w:val="28"/>
        </w:rPr>
        <w:t>01 января 20</w:t>
      </w:r>
      <w:r w:rsidR="007835BB" w:rsidRPr="006A6A3C">
        <w:rPr>
          <w:rFonts w:ascii="Times New Roman" w:hAnsi="Times New Roman" w:cs="Times New Roman"/>
          <w:b/>
          <w:sz w:val="28"/>
          <w:szCs w:val="28"/>
        </w:rPr>
        <w:t>21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69" w:rsidRPr="006A6A3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</w:t>
      </w:r>
      <w:r w:rsidR="00FD122A" w:rsidRPr="006A6A3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b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b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7835BB" w:rsidRPr="006A6A3C">
        <w:rPr>
          <w:rFonts w:ascii="Times New Roman" w:hAnsi="Times New Roman" w:cs="Times New Roman"/>
          <w:b/>
          <w:sz w:val="28"/>
          <w:szCs w:val="28"/>
        </w:rPr>
        <w:t>352 032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 xml:space="preserve">в соответствии с проектной численностью населения относится к крупным </w:t>
      </w:r>
      <w:r w:rsidR="00D86969" w:rsidRPr="006A6A3C">
        <w:rPr>
          <w:rFonts w:ascii="Times New Roman" w:hAnsi="Times New Roman" w:cs="Times New Roman"/>
          <w:sz w:val="28"/>
          <w:szCs w:val="28"/>
        </w:rPr>
        <w:t>городам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Прогноз численности и состава населения для города выполнен на основе статистических </w:t>
      </w:r>
      <w:r w:rsidR="00D86969" w:rsidRPr="006A6A3C">
        <w:rPr>
          <w:rFonts w:ascii="Times New Roman" w:hAnsi="Times New Roman" w:cs="Times New Roman"/>
          <w:sz w:val="28"/>
          <w:szCs w:val="28"/>
        </w:rPr>
        <w:t>данных.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D86969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08"/>
      <w:bookmarkEnd w:id="4"/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1</w:t>
      </w:r>
      <w:r w:rsidR="0010051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</w:p>
    <w:tbl>
      <w:tblPr>
        <w:tblW w:w="0" w:type="auto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3475"/>
      </w:tblGrid>
      <w:tr w:rsidR="006A6A3C" w:rsidRPr="006A6A3C" w:rsidTr="00EF521C">
        <w:trPr>
          <w:jc w:val="center"/>
        </w:trPr>
        <w:tc>
          <w:tcPr>
            <w:tcW w:w="7301" w:type="dxa"/>
            <w:gridSpan w:val="2"/>
          </w:tcPr>
          <w:p w:rsidR="00EF521C" w:rsidRPr="006A6A3C" w:rsidRDefault="00EF521C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EF521C">
        <w:trPr>
          <w:jc w:val="center"/>
        </w:trPr>
        <w:tc>
          <w:tcPr>
            <w:tcW w:w="3826" w:type="dxa"/>
          </w:tcPr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7835BB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5492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b/>
                <w:sz w:val="24"/>
                <w:szCs w:val="24"/>
              </w:rPr>
              <w:t>(исходный год)</w:t>
            </w:r>
          </w:p>
        </w:tc>
        <w:tc>
          <w:tcPr>
            <w:tcW w:w="3475" w:type="dxa"/>
          </w:tcPr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521C" w:rsidRPr="006A6A3C" w:rsidRDefault="00EF521C" w:rsidP="001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(расч</w:t>
            </w:r>
            <w:r w:rsidR="00100511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тный срок)</w:t>
            </w:r>
          </w:p>
        </w:tc>
      </w:tr>
      <w:tr w:rsidR="006A6A3C" w:rsidRPr="006A6A3C" w:rsidTr="00EF521C">
        <w:trPr>
          <w:jc w:val="center"/>
        </w:trPr>
        <w:tc>
          <w:tcPr>
            <w:tcW w:w="3826" w:type="dxa"/>
          </w:tcPr>
          <w:p w:rsidR="00EF521C" w:rsidRPr="006A6A3C" w:rsidRDefault="007835BB" w:rsidP="00B72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352 032</w:t>
            </w:r>
          </w:p>
        </w:tc>
        <w:tc>
          <w:tcPr>
            <w:tcW w:w="3475" w:type="dxa"/>
          </w:tcPr>
          <w:p w:rsidR="00EF521C" w:rsidRPr="006A6A3C" w:rsidRDefault="00AF18A6" w:rsidP="005F2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360 000</w:t>
            </w:r>
          </w:p>
        </w:tc>
      </w:tr>
    </w:tbl>
    <w:p w:rsidR="001E68E5" w:rsidRPr="006A6A3C" w:rsidRDefault="00EF521C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Возможные направления территориального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9622BF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9622BF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 определяются на основании 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C6715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с уч</w:t>
      </w:r>
      <w:r w:rsidR="0010051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но</w:t>
      </w:r>
      <w:r w:rsidRPr="006A6A3C">
        <w:rPr>
          <w:rFonts w:ascii="Times New Roman" w:hAnsi="Times New Roman" w:cs="Times New Roman"/>
          <w:sz w:val="28"/>
          <w:szCs w:val="28"/>
        </w:rPr>
        <w:t xml:space="preserve">рмативно-технических и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правовых актов в области градостроительства </w:t>
      </w:r>
      <w:r w:rsidR="009622BF" w:rsidRPr="006A6A3C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5A37B0" w:rsidRPr="006A6A3C">
        <w:rPr>
          <w:rFonts w:ascii="Times New Roman" w:hAnsi="Times New Roman" w:cs="Times New Roman"/>
          <w:sz w:val="28"/>
          <w:szCs w:val="28"/>
        </w:rPr>
        <w:t>области</w:t>
      </w:r>
      <w:r w:rsidR="001E68E5" w:rsidRPr="006A6A3C">
        <w:rPr>
          <w:rFonts w:ascii="Times New Roman" w:hAnsi="Times New Roman" w:cs="Times New Roman"/>
          <w:sz w:val="28"/>
          <w:szCs w:val="28"/>
        </w:rPr>
        <w:t>.</w:t>
      </w:r>
    </w:p>
    <w:p w:rsidR="001E68E5" w:rsidRPr="006A6A3C" w:rsidRDefault="001E68E5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 10. </w:t>
      </w:r>
      <w:r w:rsidR="005F2207" w:rsidRPr="006A6A3C">
        <w:rPr>
          <w:rFonts w:ascii="Times New Roman" w:hAnsi="Times New Roman" w:cs="Times New Roman"/>
          <w:sz w:val="28"/>
          <w:szCs w:val="28"/>
        </w:rPr>
        <w:t>ЖИЛ</w:t>
      </w:r>
      <w:r w:rsidR="00EF521C" w:rsidRPr="006A6A3C">
        <w:rPr>
          <w:rFonts w:ascii="Times New Roman" w:hAnsi="Times New Roman" w:cs="Times New Roman"/>
          <w:sz w:val="28"/>
          <w:szCs w:val="28"/>
        </w:rPr>
        <w:t>ЫЕ</w:t>
      </w:r>
      <w:r w:rsidR="0099395E" w:rsidRPr="006A6A3C">
        <w:rPr>
          <w:rFonts w:ascii="Times New Roman" w:hAnsi="Times New Roman" w:cs="Times New Roman"/>
          <w:sz w:val="28"/>
          <w:szCs w:val="28"/>
        </w:rPr>
        <w:t xml:space="preserve">, ОБЩЕСТВЕННО-ДЕЛОВЫЕ И РЕКРЕАЦИОННЫЕ </w:t>
      </w:r>
      <w:r w:rsidR="00EF521C" w:rsidRPr="006A6A3C">
        <w:rPr>
          <w:rFonts w:ascii="Times New Roman" w:hAnsi="Times New Roman" w:cs="Times New Roman"/>
          <w:sz w:val="28"/>
          <w:szCs w:val="28"/>
        </w:rPr>
        <w:t>ЗОНЫ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EF521C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28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r w:rsidR="005F2207" w:rsidRPr="006A6A3C">
        <w:rPr>
          <w:rFonts w:ascii="Times New Roman" w:hAnsi="Times New Roman" w:cs="Times New Roman"/>
          <w:sz w:val="28"/>
          <w:szCs w:val="28"/>
        </w:rPr>
        <w:t>Жил</w:t>
      </w:r>
      <w:r w:rsidR="00D81E84" w:rsidRPr="006A6A3C">
        <w:rPr>
          <w:rFonts w:ascii="Times New Roman" w:hAnsi="Times New Roman" w:cs="Times New Roman"/>
          <w:sz w:val="28"/>
          <w:szCs w:val="28"/>
        </w:rPr>
        <w:t>ые</w:t>
      </w:r>
      <w:r w:rsidR="005F220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81E84" w:rsidRPr="006A6A3C">
        <w:rPr>
          <w:rFonts w:ascii="Times New Roman" w:hAnsi="Times New Roman" w:cs="Times New Roman"/>
          <w:sz w:val="28"/>
          <w:szCs w:val="28"/>
        </w:rPr>
        <w:t>зоны</w:t>
      </w:r>
      <w:r w:rsidRPr="006A6A3C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D81E84" w:rsidRPr="006A6A3C">
        <w:rPr>
          <w:rFonts w:ascii="Times New Roman" w:hAnsi="Times New Roman" w:cs="Times New Roman"/>
          <w:sz w:val="28"/>
          <w:szCs w:val="28"/>
        </w:rPr>
        <w:t>ю</w:t>
      </w:r>
      <w:r w:rsidRPr="006A6A3C">
        <w:rPr>
          <w:rFonts w:ascii="Times New Roman" w:hAnsi="Times New Roman" w:cs="Times New Roman"/>
          <w:sz w:val="28"/>
          <w:szCs w:val="28"/>
        </w:rPr>
        <w:t>тся с уч</w:t>
      </w:r>
      <w:r w:rsidR="0010051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том </w:t>
      </w:r>
      <w:r w:rsidR="00D81E84" w:rsidRPr="006A6A3C">
        <w:rPr>
          <w:rFonts w:ascii="Times New Roman" w:hAnsi="Times New Roman" w:cs="Times New Roman"/>
          <w:sz w:val="28"/>
          <w:szCs w:val="28"/>
        </w:rPr>
        <w:t>взаимоувязанного размещения жилых домов, общественных зданий и сооружений, улично-дорожной сети, озелен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D81E84" w:rsidRPr="006A6A3C">
        <w:rPr>
          <w:rFonts w:ascii="Times New Roman" w:hAnsi="Times New Roman" w:cs="Times New Roman"/>
          <w:sz w:val="28"/>
          <w:szCs w:val="28"/>
        </w:rPr>
        <w:t>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Объ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м жилищного фонда и его структура определяются на основе анализа фактических и прогнозных данных о семейном составе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Архангельск", уровнях его дохода, существующей и перспективной жилищной обеспеченности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Объ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мы и структуру жилищного строительства рекомендуется дифференцировать по уровню комфорта </w:t>
      </w:r>
      <w:r w:rsidR="001E68E5" w:rsidRPr="006A6A3C">
        <w:rPr>
          <w:rFonts w:ascii="Times New Roman" w:hAnsi="Times New Roman" w:cs="Times New Roman"/>
          <w:sz w:val="28"/>
          <w:szCs w:val="28"/>
        </w:rPr>
        <w:t>в соответствии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с действующим сводом правил "Градостроительство. Планировка и застройка городских и сельских поселений. Актуализированная редакция СНиП 2.07.01-89*" с </w:t>
      </w:r>
      <w:r w:rsidR="005A37B0" w:rsidRPr="006A6A3C">
        <w:rPr>
          <w:rFonts w:ascii="Times New Roman" w:hAnsi="Times New Roman" w:cs="Times New Roman"/>
          <w:sz w:val="28"/>
          <w:szCs w:val="28"/>
        </w:rPr>
        <w:t>уч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</w:t>
      </w:r>
      <w:r w:rsidR="001E68E5" w:rsidRPr="006A6A3C">
        <w:rPr>
          <w:rFonts w:ascii="Times New Roman" w:hAnsi="Times New Roman" w:cs="Times New Roman"/>
          <w:sz w:val="28"/>
          <w:szCs w:val="28"/>
        </w:rPr>
        <w:t>ом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конкретных возможностей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55"/>
      <w:bookmarkEnd w:id="5"/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Расч</w:t>
      </w:r>
      <w:r w:rsidR="000D6AE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тные показатели минимальной обеспеченности общей площадью жилых помещений для индивидуальной застройки не нормируются.</w:t>
      </w:r>
    </w:p>
    <w:p w:rsidR="00F46DA5" w:rsidRPr="006A6A3C" w:rsidRDefault="00F46DA5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92"/>
      <w:bookmarkEnd w:id="6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29</w:t>
      </w:r>
      <w:r w:rsidRPr="006A6A3C">
        <w:rPr>
          <w:rFonts w:ascii="Times New Roman" w:hAnsi="Times New Roman" w:cs="Times New Roman"/>
          <w:sz w:val="28"/>
          <w:szCs w:val="28"/>
        </w:rPr>
        <w:t>. Жилые зоны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Для размещения жилой зоны должны выбираться </w:t>
      </w:r>
      <w:r w:rsidR="00C54921" w:rsidRPr="006A6A3C">
        <w:rPr>
          <w:rFonts w:ascii="Times New Roman" w:hAnsi="Times New Roman" w:cs="Times New Roman"/>
          <w:sz w:val="28"/>
          <w:szCs w:val="28"/>
        </w:rPr>
        <w:t>участки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наиболее благоприятные в санитарно-гигиеническом и инженерно-геологическом отношениях, требующие минимального объ</w:t>
      </w:r>
      <w:r w:rsidR="000D6AE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 инженерной подготовки, планировочных работ и мероприятий по сохранению естественного состояния природной среды.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формировании жилой зоны должны выдерживаться принципы компактности пл</w:t>
      </w:r>
      <w:r w:rsidR="000D6AE7" w:rsidRPr="006A6A3C">
        <w:rPr>
          <w:rFonts w:ascii="Times New Roman" w:hAnsi="Times New Roman" w:cs="Times New Roman"/>
          <w:sz w:val="28"/>
          <w:szCs w:val="28"/>
        </w:rPr>
        <w:t>анировочного образования, защищё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нности от неблагоприятных природных воздействий, сокращения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радиусов доступности объектов системы обслуживания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При планировочной организации жилой зоны следует предусматривать их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дифференциацию по типам застройки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 с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1E68E5" w:rsidRPr="006A6A3C">
        <w:rPr>
          <w:rFonts w:ascii="Times New Roman" w:hAnsi="Times New Roman" w:cs="Times New Roman"/>
          <w:sz w:val="28"/>
          <w:szCs w:val="28"/>
        </w:rPr>
        <w:t>учётом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потребности различных социальных групп населения.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определении соотношения типов нового жилищного строительства необходимо исходить из уч</w:t>
      </w:r>
      <w:r w:rsidR="006E1E5E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Рекомендуется следующее распределение нового жилищного строительства по типам застройки: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застройка индивидуальными жилыми домами - 1</w:t>
      </w:r>
      <w:r w:rsidR="008002C4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2) застройка малоэтажными жилыми домами - </w:t>
      </w:r>
      <w:r w:rsidR="00033304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0%;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застройка -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3</w:t>
      </w:r>
      <w:r w:rsidRPr="006A6A3C">
        <w:rPr>
          <w:rFonts w:ascii="Times New Roman" w:hAnsi="Times New Roman" w:cs="Times New Roman"/>
          <w:b/>
          <w:sz w:val="28"/>
          <w:szCs w:val="28"/>
        </w:rPr>
        <w:t>0%;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4) многоэтажная застройка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4</w:t>
      </w:r>
      <w:r w:rsidR="008002C4" w:rsidRPr="006A6A3C">
        <w:rPr>
          <w:rFonts w:ascii="Times New Roman" w:hAnsi="Times New Roman" w:cs="Times New Roman"/>
          <w:b/>
          <w:sz w:val="28"/>
          <w:szCs w:val="28"/>
        </w:rPr>
        <w:t>0</w:t>
      </w:r>
      <w:r w:rsidRPr="006A6A3C">
        <w:rPr>
          <w:rFonts w:ascii="Times New Roman" w:hAnsi="Times New Roman" w:cs="Times New Roman"/>
          <w:b/>
          <w:sz w:val="28"/>
          <w:szCs w:val="28"/>
        </w:rPr>
        <w:t>%.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7. Жилые здания с квартирами в первых этажах следует располагать</w:t>
      </w:r>
      <w:r w:rsidR="00033304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с отступом от красных линий.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8. Запрещается размещение жилых помещений в цокольных и подвальных этажах.</w:t>
      </w:r>
    </w:p>
    <w:p w:rsidR="005A37B0" w:rsidRPr="006A6A3C" w:rsidRDefault="00C67159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9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Предельно минимальные и (или) максимальные размеры земельного участка, в том числе их площадь, устанавливаются Правилами землепользования и застройки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033304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033304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033304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Для территориальных зон индивидуальной жилой застройки следует принимать коэффициент использования территории земельного участка в соответствии с таблицей </w:t>
      </w:r>
      <w:r w:rsidR="00C67159" w:rsidRPr="006A6A3C">
        <w:rPr>
          <w:rFonts w:ascii="Times New Roman" w:hAnsi="Times New Roman" w:cs="Times New Roman"/>
          <w:sz w:val="28"/>
          <w:szCs w:val="28"/>
        </w:rPr>
        <w:t>2</w:t>
      </w:r>
      <w:r w:rsidR="00BC0213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E040BC" w:rsidRPr="006A6A3C" w:rsidRDefault="00E040BC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33"/>
      <w:bookmarkEnd w:id="7"/>
    </w:p>
    <w:p w:rsidR="00C67159" w:rsidRPr="006A6A3C" w:rsidRDefault="00C67159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2</w:t>
      </w:r>
      <w:r w:rsidR="00E040BC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Коэффициенты использования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338"/>
      </w:tblGrid>
      <w:tr w:rsidR="006A6A3C" w:rsidRPr="006A6A3C" w:rsidTr="00C67159">
        <w:tc>
          <w:tcPr>
            <w:tcW w:w="5443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Тип жилых домов</w:t>
            </w:r>
          </w:p>
        </w:tc>
        <w:tc>
          <w:tcPr>
            <w:tcW w:w="4338" w:type="dxa"/>
          </w:tcPr>
          <w:p w:rsidR="005A37B0" w:rsidRPr="006A6A3C" w:rsidRDefault="005A37B0" w:rsidP="00C5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территории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C67159">
        <w:tc>
          <w:tcPr>
            <w:tcW w:w="5443" w:type="dxa"/>
          </w:tcPr>
          <w:p w:rsidR="005A37B0" w:rsidRPr="006A6A3C" w:rsidRDefault="005A37B0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Усадебного типа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A6A3C" w:rsidRPr="006A6A3C" w:rsidTr="00C67159">
        <w:tc>
          <w:tcPr>
            <w:tcW w:w="5443" w:type="dxa"/>
          </w:tcPr>
          <w:p w:rsidR="005A37B0" w:rsidRPr="006A6A3C" w:rsidRDefault="005A37B0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Блокированного типа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0,8 - 1,6</w:t>
            </w:r>
          </w:p>
        </w:tc>
      </w:tr>
      <w:tr w:rsidR="005A37B0" w:rsidRPr="006A6A3C" w:rsidTr="00C67159">
        <w:tc>
          <w:tcPr>
            <w:tcW w:w="5443" w:type="dxa"/>
          </w:tcPr>
          <w:p w:rsidR="005A37B0" w:rsidRPr="006A6A3C" w:rsidRDefault="00AF414F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не выше 3 этажей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C67159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10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Границы, размеры участков при многоквартирных жилых домах, находящихся в общей долевой собственности собственников помещений в многоквартирных домах, определяются документацией по планировке территории на основании </w:t>
      </w:r>
      <w:r w:rsidRPr="006A6A3C">
        <w:rPr>
          <w:rFonts w:ascii="Times New Roman" w:hAnsi="Times New Roman" w:cs="Times New Roman"/>
          <w:sz w:val="28"/>
          <w:szCs w:val="28"/>
        </w:rPr>
        <w:t>правовых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актов Российской Федерации, </w:t>
      </w:r>
      <w:r w:rsidR="00B86690" w:rsidRPr="006A6A3C">
        <w:rPr>
          <w:rFonts w:ascii="Times New Roman" w:hAnsi="Times New Roman" w:cs="Times New Roman"/>
          <w:sz w:val="28"/>
          <w:szCs w:val="28"/>
        </w:rPr>
        <w:t>Архангельской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области, нормативных правовых актов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86690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B86690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8669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и настоящих нормативов.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5FF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(расчетного количества стоянок для автомобилей, озеленения).</w:t>
      </w: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12. </w:t>
      </w:r>
      <w:r w:rsidR="005A37B0" w:rsidRPr="006A6A3C">
        <w:rPr>
          <w:rFonts w:ascii="Times New Roman" w:hAnsi="Times New Roman" w:cs="Times New Roman"/>
          <w:sz w:val="28"/>
          <w:szCs w:val="28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</w:t>
      </w:r>
      <w:r w:rsidR="003612BA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демографического состава населения и нормируемых элементов.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3612B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 площади нормируемых элементов дворовой территории осуществляется в соответствии с нормами, приведенными в таблице </w:t>
      </w:r>
      <w:r w:rsidR="00B65FF5" w:rsidRPr="006A6A3C">
        <w:rPr>
          <w:rFonts w:ascii="Times New Roman" w:hAnsi="Times New Roman" w:cs="Times New Roman"/>
          <w:sz w:val="28"/>
          <w:szCs w:val="28"/>
        </w:rPr>
        <w:t>2</w:t>
      </w:r>
      <w:r w:rsidR="00BC0213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B65FF5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95"/>
      <w:bookmarkEnd w:id="8"/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3</w:t>
      </w:r>
      <w:r w:rsidR="003612BA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Площади нормируемых элементов дворовой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3260"/>
      </w:tblGrid>
      <w:tr w:rsidR="006A6A3C" w:rsidRPr="006A6A3C" w:rsidTr="00B65FF5">
        <w:tc>
          <w:tcPr>
            <w:tcW w:w="4253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410" w:type="dxa"/>
          </w:tcPr>
          <w:p w:rsidR="005A37B0" w:rsidRPr="006A6A3C" w:rsidRDefault="00AF414F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 (</w:t>
            </w:r>
            <w:r w:rsidR="003612BA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3612BA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A37B0" w:rsidRPr="006A6A3C" w:rsidRDefault="00BC0213" w:rsidP="00BC0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асстояние от площадок до окон жилых домов и общественных зданий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игр детей дошкольного и младшего школьного возраста</w:t>
            </w:r>
          </w:p>
        </w:tc>
        <w:tc>
          <w:tcPr>
            <w:tcW w:w="2410" w:type="dxa"/>
          </w:tcPr>
          <w:p w:rsidR="005A37B0" w:rsidRPr="006A6A3C" w:rsidRDefault="00401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отдыха взрослого населения</w:t>
            </w:r>
          </w:p>
        </w:tc>
        <w:tc>
          <w:tcPr>
            <w:tcW w:w="241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занятий физкультурой</w:t>
            </w:r>
          </w:p>
        </w:tc>
        <w:tc>
          <w:tcPr>
            <w:tcW w:w="2410" w:type="dxa"/>
          </w:tcPr>
          <w:p w:rsidR="005A37B0" w:rsidRPr="006A6A3C" w:rsidRDefault="00401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60" w:type="dxa"/>
          </w:tcPr>
          <w:p w:rsidR="005A37B0" w:rsidRPr="006A6A3C" w:rsidRDefault="004D092A" w:rsidP="00BC0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D70"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0213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37B0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0213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хозяйственных целей</w:t>
            </w:r>
          </w:p>
        </w:tc>
        <w:tc>
          <w:tcPr>
            <w:tcW w:w="2410" w:type="dxa"/>
          </w:tcPr>
          <w:p w:rsidR="005A37B0" w:rsidRPr="006A6A3C" w:rsidRDefault="003612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расчё</w:t>
            </w:r>
            <w:r w:rsidR="00C67159"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D1DC8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13. </w:t>
      </w:r>
      <w:r w:rsidR="005A37B0"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При размещении многоквартирных жилых домов необходимо предусматривать размещение расч</w:t>
      </w:r>
      <w:r w:rsidR="00187750"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ё</w:t>
      </w:r>
      <w:r w:rsidR="005A37B0"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тного количества</w:t>
      </w:r>
      <w:r w:rsidR="00FD1DC8"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мест временных парковок </w:t>
      </w:r>
      <w:r w:rsidR="005A37B0" w:rsidRPr="006A6A3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в границах земельного участка многоквартирного дома</w:t>
      </w:r>
      <w:r w:rsidR="00FD1DC8" w:rsidRPr="006A6A3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соответствии с Правилами  землепользования и застройки городского округа "Город Архангельск"</w:t>
      </w:r>
    </w:p>
    <w:p w:rsidR="00B65FF5" w:rsidRPr="006A6A3C" w:rsidRDefault="00FD1DC8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5FF5" w:rsidRPr="006A6A3C">
        <w:rPr>
          <w:rFonts w:ascii="Times New Roman" w:hAnsi="Times New Roman" w:cs="Times New Roman"/>
          <w:sz w:val="28"/>
          <w:szCs w:val="28"/>
        </w:rPr>
        <w:t>14</w:t>
      </w:r>
      <w:r w:rsidR="005A37B0" w:rsidRPr="006A6A3C">
        <w:rPr>
          <w:rFonts w:ascii="Times New Roman" w:hAnsi="Times New Roman" w:cs="Times New Roman"/>
          <w:sz w:val="28"/>
          <w:szCs w:val="28"/>
        </w:rPr>
        <w:t>. Площадь озелен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нной территории микрорайона (квартала) многоквартирной застройки жилой зоны (без уч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та участков общеобразовательных и дошкольных образовательных у</w:t>
      </w:r>
      <w:r w:rsidR="00B65FF5" w:rsidRPr="006A6A3C">
        <w:rPr>
          <w:rFonts w:ascii="Times New Roman" w:hAnsi="Times New Roman" w:cs="Times New Roman"/>
          <w:sz w:val="28"/>
          <w:szCs w:val="28"/>
        </w:rPr>
        <w:t xml:space="preserve">чреждений) должна </w:t>
      </w:r>
      <w:r w:rsidR="0034130A" w:rsidRPr="006A6A3C">
        <w:rPr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случае примыкания микрорайона (квартала) к общегородским зел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ным массивам возможно сокращение нормы обеспече</w:t>
      </w:r>
      <w:r w:rsidR="00187750" w:rsidRPr="006A6A3C">
        <w:rPr>
          <w:rFonts w:ascii="Times New Roman" w:hAnsi="Times New Roman" w:cs="Times New Roman"/>
          <w:sz w:val="28"/>
          <w:szCs w:val="28"/>
        </w:rPr>
        <w:t>нности жителей территориями зел</w:t>
      </w:r>
      <w:r w:rsidR="00C5492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ных насаждений жилого района на </w:t>
      </w:r>
      <w:r w:rsidR="00C61D5D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5%. </w:t>
      </w:r>
    </w:p>
    <w:p w:rsidR="0099395E" w:rsidRPr="006A6A3C" w:rsidRDefault="0099395E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10"/>
      <w:bookmarkEnd w:id="9"/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Общественно-деловые зоны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</w:t>
      </w:r>
      <w:r w:rsidR="0099395E" w:rsidRPr="006A6A3C">
        <w:rPr>
          <w:rFonts w:ascii="Times New Roman" w:hAnsi="Times New Roman" w:cs="Times New Roman"/>
          <w:sz w:val="28"/>
          <w:szCs w:val="28"/>
        </w:rPr>
        <w:t>на территориях, прилегающих к магистральным улицам, общественно-транспортным узлам и другим объектам массового посещения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:rsidR="005A37B0" w:rsidRPr="006A6A3C" w:rsidRDefault="0099395E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Формирование общественно-деловых зон на территориях, в границах которых расположены объекты культурного наследия (памятники истории и культуры), производится в соответствии с требованиями </w:t>
      </w:r>
      <w:r w:rsidRPr="006A6A3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30627" w:rsidRPr="006A6A3C">
        <w:rPr>
          <w:rFonts w:ascii="Times New Roman" w:hAnsi="Times New Roman" w:cs="Times New Roman"/>
          <w:sz w:val="28"/>
          <w:szCs w:val="28"/>
        </w:rPr>
        <w:t xml:space="preserve">    </w:t>
      </w:r>
      <w:r w:rsidRPr="006A6A3C">
        <w:rPr>
          <w:rFonts w:ascii="Times New Roman" w:hAnsi="Times New Roman" w:cs="Times New Roman"/>
          <w:sz w:val="28"/>
          <w:szCs w:val="28"/>
        </w:rPr>
        <w:t>от 25.06.2002 № 73-ФЗ "Об объектах культурного наследия (памятниках истории и культуры) народов Российской Федерации"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Структура и типология общественных центров и объектов общественно-деловой зоны в историческом центре города определяется проектом планировки территории.</w:t>
      </w:r>
    </w:p>
    <w:p w:rsidR="005A37B0" w:rsidRPr="006A6A3C" w:rsidRDefault="0099395E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4.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:rsidR="005A37B0" w:rsidRPr="006A6A3C" w:rsidRDefault="005663E1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При </w:t>
      </w:r>
      <w:r w:rsidR="0099395E" w:rsidRPr="006A6A3C">
        <w:rPr>
          <w:rFonts w:ascii="Times New Roman" w:hAnsi="Times New Roman" w:cs="Times New Roman"/>
          <w:sz w:val="28"/>
          <w:szCs w:val="28"/>
        </w:rPr>
        <w:t>подготовке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415008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415008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размещение основных видов социально значимых объектов следует проектировать в соответствии с расч</w:t>
      </w:r>
      <w:r w:rsidR="0013062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тными показателями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663E1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размещении учреждений минимальная обеспеченность учреждениями и площадь их земельных участков принимается в соответствии с расч</w:t>
      </w:r>
      <w:r w:rsidR="0013062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тными показателями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78"/>
      <w:bookmarkEnd w:id="10"/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663E1" w:rsidRPr="006A6A3C">
        <w:rPr>
          <w:rFonts w:ascii="Times New Roman" w:hAnsi="Times New Roman" w:cs="Times New Roman"/>
          <w:sz w:val="28"/>
          <w:szCs w:val="28"/>
        </w:rPr>
        <w:t>Зоны рекреационного назначения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Рекреационные зоны включают в себя территории, занятые городскими лесами, скверами, парками, городскими садами, бульварами, озерами, </w:t>
      </w:r>
      <w:r w:rsidR="00415008" w:rsidRPr="006A6A3C">
        <w:rPr>
          <w:rFonts w:ascii="Times New Roman" w:hAnsi="Times New Roman" w:cs="Times New Roman"/>
          <w:sz w:val="28"/>
          <w:szCs w:val="28"/>
        </w:rPr>
        <w:t>набережными,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пляжами, а также иные территории, используемые и предназначенные для отдыха, туризма, занятий физической культурой и спортом.</w:t>
      </w:r>
      <w:proofErr w:type="gramEnd"/>
    </w:p>
    <w:p w:rsidR="005663E1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но-туристические тропы, трассы и </w:t>
      </w:r>
      <w:r w:rsidRPr="006A6A3C">
        <w:rPr>
          <w:rFonts w:ascii="Times New Roman" w:hAnsi="Times New Roman" w:cs="Times New Roman"/>
          <w:sz w:val="28"/>
          <w:szCs w:val="28"/>
        </w:rPr>
        <w:t xml:space="preserve">другие аналогичные объекты. 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На землях рекреационного назначения запрещается деятельность, не соответствующая их целевому назначению.</w:t>
      </w:r>
    </w:p>
    <w:p w:rsidR="005A37B0" w:rsidRPr="006A6A3C" w:rsidRDefault="005663E1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Суммарная площадь общегородских озелен</w:t>
      </w:r>
      <w:r w:rsidR="00DC2DEF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нных территорий общего пользования для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346FB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3346FB" w:rsidRPr="006A6A3C">
        <w:rPr>
          <w:rFonts w:ascii="Times New Roman" w:hAnsi="Times New Roman" w:cs="Times New Roman"/>
          <w:sz w:val="28"/>
          <w:szCs w:val="28"/>
        </w:rPr>
        <w:t>Архангельс</w:t>
      </w:r>
      <w:r w:rsidR="005A37B0" w:rsidRPr="006A6A3C">
        <w:rPr>
          <w:rFonts w:ascii="Times New Roman" w:hAnsi="Times New Roman" w:cs="Times New Roman"/>
          <w:sz w:val="28"/>
          <w:szCs w:val="28"/>
        </w:rPr>
        <w:t>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должна составлять не </w:t>
      </w:r>
      <w:r w:rsidR="005A37B0"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менее 16 </w:t>
      </w:r>
      <w:r w:rsidR="00DC2DEF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C2DEF" w:rsidRPr="006A6A3C">
        <w:rPr>
          <w:rFonts w:ascii="Times New Roman" w:hAnsi="Times New Roman" w:cs="Times New Roman"/>
          <w:sz w:val="28"/>
          <w:szCs w:val="28"/>
        </w:rPr>
        <w:t>.</w:t>
      </w:r>
      <w:r w:rsidR="005A37B0"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>/чел.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>. Зоны массового кратковременного отдыха следует располагать в пределах доступности на общественном транспорте не более 1 ч.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выделении территорий для рекреационной деятельности необходимо учитывать допустимые нагрузки на природный комплекс с уч</w:t>
      </w:r>
      <w:r w:rsidR="00666325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типа ландшафта, его состояния.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</w:t>
      </w:r>
      <w:r w:rsidR="005A37B0" w:rsidRPr="006A6A3C">
        <w:rPr>
          <w:rFonts w:ascii="Times New Roman" w:hAnsi="Times New Roman" w:cs="Times New Roman"/>
          <w:sz w:val="28"/>
          <w:szCs w:val="28"/>
        </w:rPr>
        <w:t>. Зоны размещения физкультурно-спортивных объектов проектируются на территории зон жилой заст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ройки, общественно-деловых зон </w:t>
      </w:r>
      <w:r w:rsidR="005A37B0" w:rsidRPr="006A6A3C">
        <w:rPr>
          <w:rFonts w:ascii="Times New Roman" w:hAnsi="Times New Roman" w:cs="Times New Roman"/>
          <w:sz w:val="28"/>
          <w:szCs w:val="28"/>
        </w:rPr>
        <w:t>и рекреационных зон.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9</w:t>
      </w:r>
      <w:r w:rsidR="005A37B0" w:rsidRPr="006A6A3C">
        <w:rPr>
          <w:rFonts w:ascii="Times New Roman" w:hAnsi="Times New Roman" w:cs="Times New Roman"/>
          <w:sz w:val="28"/>
          <w:szCs w:val="28"/>
        </w:rPr>
        <w:t>.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10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Радиус обслуживания физкультурно-спортивными сооружениями населения жилого района, микрорайона (квартала) составляет 1500 м.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</w:t>
      </w:r>
      <w:r w:rsidR="006843C1" w:rsidRPr="006A6A3C">
        <w:rPr>
          <w:rFonts w:ascii="Times New Roman" w:hAnsi="Times New Roman" w:cs="Times New Roman"/>
          <w:sz w:val="28"/>
          <w:szCs w:val="28"/>
        </w:rPr>
        <w:t>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6843C1" w:rsidRPr="006A6A3C">
        <w:rPr>
          <w:rFonts w:ascii="Times New Roman" w:hAnsi="Times New Roman" w:cs="Times New Roman"/>
          <w:sz w:val="28"/>
          <w:szCs w:val="28"/>
        </w:rPr>
        <w:t>ями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городского значения не должен превышать 30 минут транспортной доступности</w:t>
      </w:r>
      <w:r w:rsidRPr="006A6A3C">
        <w:rPr>
          <w:rFonts w:ascii="Times New Roman" w:hAnsi="Times New Roman" w:cs="Times New Roman"/>
          <w:i/>
          <w:sz w:val="28"/>
          <w:szCs w:val="28"/>
        </w:rPr>
        <w:t>.</w:t>
      </w:r>
      <w:r w:rsidR="00BA3A5F" w:rsidRPr="006A6A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 xml:space="preserve">. Реконструкция застроенных территорий в </w:t>
      </w:r>
      <w:r w:rsidR="00BA3A5F" w:rsidRPr="006A6A3C">
        <w:rPr>
          <w:rFonts w:ascii="Times New Roman" w:hAnsi="Times New Roman" w:cs="Times New Roman"/>
          <w:sz w:val="28"/>
          <w:szCs w:val="28"/>
        </w:rPr>
        <w:t>муниципальном образовании "</w:t>
      </w:r>
      <w:r w:rsidR="00F94D00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3A5F" w:rsidRPr="006A6A3C">
        <w:rPr>
          <w:rFonts w:ascii="Times New Roman" w:hAnsi="Times New Roman" w:cs="Times New Roman"/>
          <w:sz w:val="28"/>
          <w:szCs w:val="28"/>
        </w:rPr>
        <w:t>"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</w:t>
      </w:r>
      <w:r w:rsidR="00415008" w:rsidRPr="006A6A3C"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6A6A3C">
        <w:rPr>
          <w:rFonts w:ascii="Times New Roman" w:hAnsi="Times New Roman" w:cs="Times New Roman"/>
          <w:sz w:val="28"/>
          <w:szCs w:val="28"/>
        </w:rPr>
        <w:t xml:space="preserve">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Реконструкция застройки в границах элементов планировочной структуры (кварталов, микрорайонов) или их частей </w:t>
      </w:r>
      <w:r w:rsidR="00C54921" w:rsidRPr="006A6A3C">
        <w:rPr>
          <w:rFonts w:ascii="Times New Roman" w:hAnsi="Times New Roman" w:cs="Times New Roman"/>
          <w:sz w:val="28"/>
          <w:szCs w:val="28"/>
        </w:rPr>
        <w:t>является комплексной;</w:t>
      </w:r>
      <w:r w:rsidRPr="006A6A3C">
        <w:rPr>
          <w:rFonts w:ascii="Times New Roman" w:hAnsi="Times New Roman" w:cs="Times New Roman"/>
          <w:sz w:val="28"/>
          <w:szCs w:val="28"/>
        </w:rPr>
        <w:t xml:space="preserve"> реконструкция застройки в пределах земельного участка является локальной (выборочной).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Объ</w:t>
      </w:r>
      <w:r w:rsidR="00AD6F9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мы реконструируемого или подлежащего сносу жилищного фонда следует определять в установленном порядке на основании разработанного проекта с уч</w:t>
      </w:r>
      <w:r w:rsidR="000272F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11. ПРОИЗВОДСТВЕННЫЕ </w:t>
      </w:r>
      <w:r w:rsidR="00F94D00" w:rsidRPr="006A6A3C">
        <w:rPr>
          <w:rFonts w:ascii="Times New Roman" w:hAnsi="Times New Roman" w:cs="Times New Roman"/>
          <w:sz w:val="28"/>
          <w:szCs w:val="28"/>
        </w:rPr>
        <w:t>И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 ИНЫЕ ЗОНЫ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  <w:proofErr w:type="gramEnd"/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Границы производственных зон определяются на основании зонирования территории города и устанавливаются с уч</w:t>
      </w:r>
      <w:r w:rsidR="000272F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Производственные зоны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F94D0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Производственные зоны, промышленные узлы, предприятия (далее -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:rsidR="005A37B0" w:rsidRPr="006A6A3C" w:rsidRDefault="00F94D0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Устройство отвалов,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шламонакопителей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>, ме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>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</w:t>
      </w:r>
      <w:r w:rsidRPr="006A6A3C">
        <w:rPr>
          <w:rFonts w:ascii="Times New Roman" w:hAnsi="Times New Roman" w:cs="Times New Roman"/>
          <w:sz w:val="28"/>
          <w:szCs w:val="28"/>
        </w:rPr>
        <w:t xml:space="preserve">е) отвалы, места складирования </w:t>
      </w:r>
      <w:r w:rsidR="005A37B0" w:rsidRPr="006A6A3C">
        <w:rPr>
          <w:rFonts w:ascii="Times New Roman" w:hAnsi="Times New Roman" w:cs="Times New Roman"/>
          <w:sz w:val="28"/>
          <w:szCs w:val="28"/>
        </w:rPr>
        <w:t>с соблюдением санитарных норм.</w:t>
      </w:r>
    </w:p>
    <w:p w:rsidR="005A37B0" w:rsidRPr="006A6A3C" w:rsidRDefault="003E130B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Промышленные предприятия следует размещать на территории производственной зоны в составе групп предприятий (промышленных узлов) с общими вспомогательными производствами или объектами инфраструктуры.</w:t>
      </w:r>
    </w:p>
    <w:p w:rsidR="001C4D35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 размещении производственной зоны на прибрежных участках рек и других водо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мов планировочные отметки площадок предприятий должны приниматься не менее чем на 0,5 м выше расч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тного наивысшего горизонта вод с уч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подпора и уклона водотока, а также нагона от расч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тной высоты волны, определяемой в соответствии с требованиями по нагрузкам и воздействиям на гидротехнические сооружения.</w:t>
      </w:r>
      <w:proofErr w:type="gramEnd"/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производств, устанавливаются следующие ориентировочные размеры санитарно-защитных зон: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для предприятий I класса - 1000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2) для предприятий II класса - 500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для предприятий III класса - 300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4) для предприятий IV класса - 100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5) для предприятий V класса - 50 м.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Размеры санитарно-защитных зон установлены в соответствии с требованиями СанПиН 2.2.1/2.1.1.1200-03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(далее - СанПиН 2.2.1/2.1.1.1200-03)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5F0959" w:rsidRPr="006A6A3C">
        <w:rPr>
          <w:rFonts w:ascii="Times New Roman" w:hAnsi="Times New Roman" w:cs="Times New Roman"/>
          <w:sz w:val="28"/>
          <w:szCs w:val="28"/>
        </w:rPr>
        <w:t>жилой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территории города допускается размещать производственные предприятия, не выделяющие вредные вещества, с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непожароопасными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невзрывоопасными производственными процессами, не создающие шума, превышающего установленные нормы, не требующие устройства железнодорожных подъездных путей и подъезда грузового автотранспорта более 50 автомобилей в </w:t>
      </w:r>
      <w:r w:rsidR="00D87F11" w:rsidRPr="006A6A3C">
        <w:rPr>
          <w:rFonts w:ascii="Times New Roman" w:hAnsi="Times New Roman" w:cs="Times New Roman"/>
          <w:sz w:val="28"/>
          <w:szCs w:val="28"/>
        </w:rPr>
        <w:t>сутки</w:t>
      </w:r>
      <w:r w:rsidR="006843C1" w:rsidRPr="006A6A3C">
        <w:rPr>
          <w:rFonts w:ascii="Times New Roman" w:hAnsi="Times New Roman" w:cs="Times New Roman"/>
          <w:sz w:val="28"/>
          <w:szCs w:val="28"/>
        </w:rPr>
        <w:t>,</w:t>
      </w:r>
      <w:r w:rsidR="00D87F11" w:rsidRPr="006A6A3C">
        <w:rPr>
          <w:rFonts w:ascii="Times New Roman" w:hAnsi="Times New Roman" w:cs="Times New Roman"/>
          <w:sz w:val="28"/>
          <w:szCs w:val="28"/>
        </w:rPr>
        <w:t xml:space="preserve"> с установлением </w:t>
      </w:r>
      <w:r w:rsidR="005A37B0" w:rsidRPr="006A6A3C">
        <w:rPr>
          <w:rFonts w:ascii="Times New Roman" w:hAnsi="Times New Roman" w:cs="Times New Roman"/>
          <w:sz w:val="28"/>
          <w:szCs w:val="28"/>
        </w:rPr>
        <w:t>санитарно-защитных зон в соответствии с требован</w:t>
      </w:r>
      <w:r w:rsidR="006843C1" w:rsidRPr="006A6A3C">
        <w:rPr>
          <w:rFonts w:ascii="Times New Roman" w:hAnsi="Times New Roman" w:cs="Times New Roman"/>
          <w:sz w:val="28"/>
          <w:szCs w:val="28"/>
        </w:rPr>
        <w:t>иями СанПиН 2.2.1/2.1.1.1200-03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  <w:proofErr w:type="gramEnd"/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проектировании коммунальных зон условия безопасности по нормируемым санитарно-гигиеническим и противопожарным требованиям, нормативы инженерной и транспортной инфраструктуры, благоустройство и озеленение территории следует принимать в соответствии с требованиями, установленными для производственных зон.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13"/>
      <w:bookmarkEnd w:id="11"/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Зоны инженерной инфраструктуры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 застройку и рекреационные зоны в соответствии с требованиями действующего законодательства и настоящих нормативов.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в установленном законом порядке.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Инженерные системы следует рассчитывать исходя из соответствующих нормативов расч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тной плотности населения, принятой на расч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тный срок, удельного среднесуточного норматива потребления и общей площади жилой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застройки, определяемой градостроительной документацией.</w:t>
      </w:r>
      <w:proofErr w:type="gramEnd"/>
    </w:p>
    <w:p w:rsidR="001C4D35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5. Для производственного водоснабжения промышленных предприятий следует рассматривать возможность использования очищенных сточных вод и использования систем оборотного водоснабжения.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6. При отсутствии централизованной системы канализации по согласованию с </w:t>
      </w:r>
      <w:r w:rsidR="009426AF" w:rsidRPr="006A6A3C">
        <w:rPr>
          <w:rFonts w:ascii="Times New Roman" w:hAnsi="Times New Roman" w:cs="Times New Roman"/>
          <w:sz w:val="28"/>
          <w:szCs w:val="28"/>
        </w:rPr>
        <w:t>У</w:t>
      </w:r>
      <w:r w:rsidRPr="006A6A3C">
        <w:rPr>
          <w:rFonts w:ascii="Times New Roman" w:hAnsi="Times New Roman" w:cs="Times New Roman"/>
          <w:sz w:val="28"/>
          <w:szCs w:val="28"/>
        </w:rPr>
        <w:t xml:space="preserve">правлением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по Архангельской  области следует предусматривать септик. Размеры земельных участков, отводимых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под </w:t>
      </w:r>
      <w:r w:rsidRPr="006A6A3C">
        <w:rPr>
          <w:rFonts w:ascii="Times New Roman" w:hAnsi="Times New Roman" w:cs="Times New Roman"/>
          <w:sz w:val="28"/>
          <w:szCs w:val="28"/>
        </w:rPr>
        <w:t xml:space="preserve">септики, следует принимать в соответствии с требованиями </w:t>
      </w:r>
      <w:hyperlink r:id="rId9" w:history="1">
        <w:r w:rsidRPr="006A6A3C">
          <w:rPr>
            <w:rFonts w:ascii="Times New Roman" w:hAnsi="Times New Roman" w:cs="Times New Roman"/>
            <w:sz w:val="28"/>
            <w:szCs w:val="28"/>
          </w:rPr>
          <w:t>СП 32.13330.2012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2.2.1/2.1.1.1200-03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7. Для регулирования стока дождевых вод следует проектировать пруды или резервуары, а также использовать существующие пруды, не являющиеся источниками питьевого водоснабжения.</w:t>
      </w:r>
    </w:p>
    <w:p w:rsidR="00197F74" w:rsidRPr="006A6A3C" w:rsidRDefault="00197F74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738"/>
      <w:bookmarkEnd w:id="12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F63F7" w:rsidRPr="006A6A3C">
        <w:rPr>
          <w:rFonts w:ascii="Times New Roman" w:hAnsi="Times New Roman" w:cs="Times New Roman"/>
          <w:sz w:val="28"/>
          <w:szCs w:val="28"/>
        </w:rPr>
        <w:t>3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Зоны транспортной инфраструктуры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Сооружения и коммуникации транспортной инфраструктуры могут располагаться в составе всех территориальных зон.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При 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подготовке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87F42" w:rsidRPr="006A6A3C">
        <w:rPr>
          <w:rFonts w:ascii="Times New Roman" w:hAnsi="Times New Roman" w:cs="Times New Roman"/>
          <w:sz w:val="28"/>
          <w:szCs w:val="28"/>
        </w:rPr>
        <w:t>"</w:t>
      </w:r>
      <w:r w:rsidR="003E130B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87F42" w:rsidRPr="006A6A3C">
        <w:rPr>
          <w:rFonts w:ascii="Times New Roman" w:hAnsi="Times New Roman" w:cs="Times New Roman"/>
          <w:sz w:val="28"/>
          <w:szCs w:val="28"/>
        </w:rPr>
        <w:t>"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 xml:space="preserve">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F23678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F23678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территории, обеспечивающую удобные, быстрые и безопасные транспортные связи с другими муниципальными образованиями в соответствии со схемой территориального планирования </w:t>
      </w:r>
      <w:r w:rsidR="00F23678" w:rsidRPr="006A6A3C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области, объектами внешнего транспорта и автомобильными дорогами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общей улично-дорожной сети.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В целях устойчивого развития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FD4FCE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FD4FCE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44D2C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необходимо создание развитой транспортной инфраструктуры, обеспечивающей необходимую плотность внутренних и внешних транспортных связей</w:t>
      </w:r>
      <w:r w:rsidR="00FD4FCE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:rsidR="005A37B0" w:rsidRPr="006A6A3C" w:rsidRDefault="001F63F7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:rsidR="005A37B0" w:rsidRPr="006A6A3C" w:rsidRDefault="001F63F7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Рекомендуемые нормы расч</w:t>
      </w:r>
      <w:r w:rsidR="00D87F4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стоянок автомобилей приведены в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46DA5" w:rsidRPr="006A6A3C">
        <w:rPr>
          <w:rFonts w:ascii="Times New Roman" w:hAnsi="Times New Roman" w:cs="Times New Roman"/>
          <w:sz w:val="28"/>
          <w:szCs w:val="28"/>
        </w:rPr>
        <w:t>3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и рекомендации по установлению красных линий и линий отступа от красных линий в целях определения места допустимого размещения зданий, строений, сооружений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Красные линии обязательны для соблюдения всеми субъектами градостроительной деятельности, участвующими в процессе проектирования и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освоения и застройки территорий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01AC8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F1577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01AC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Красные линии устанавливаются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с уч</w:t>
      </w:r>
      <w:r w:rsidR="00334E65" w:rsidRPr="006A6A3C">
        <w:rPr>
          <w:rFonts w:ascii="Times New Roman" w:hAnsi="Times New Roman" w:cs="Times New Roman"/>
          <w:sz w:val="28"/>
          <w:szCs w:val="28"/>
        </w:rPr>
        <w:t>ё</w:t>
      </w:r>
      <w:r w:rsidR="009426AF" w:rsidRPr="006A6A3C">
        <w:rPr>
          <w:rFonts w:ascii="Times New Roman" w:hAnsi="Times New Roman" w:cs="Times New Roman"/>
          <w:sz w:val="28"/>
          <w:szCs w:val="28"/>
        </w:rPr>
        <w:t>том</w:t>
      </w:r>
      <w:r w:rsidRPr="006A6A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ширины улиц и дорог, которые определяются расч</w:t>
      </w:r>
      <w:r w:rsidR="00501AC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том в зависимости от интенсивности движения транспорта и пешеходов; 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</w:t>
      </w:r>
      <w:r w:rsidR="00501AC8" w:rsidRPr="006A6A3C">
        <w:rPr>
          <w:rFonts w:ascii="Times New Roman" w:hAnsi="Times New Roman" w:cs="Times New Roman"/>
          <w:sz w:val="28"/>
          <w:szCs w:val="28"/>
        </w:rPr>
        <w:t xml:space="preserve">ёных насаждений); 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санитарно-гигиенических требований и требований гражданской обороны.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исключительных случаях с уч</w:t>
      </w:r>
      <w:r w:rsidR="00E0273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отдельных нестационарных объектов для попутного обслуживания пешеходов (мелкорозничная торговля и бытовое обслуживание).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Линии регулирования застройки - линии, определяющие места допустимого размещения зданий, строений, сооружений.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>Указанные л</w:t>
      </w:r>
      <w:r w:rsidRPr="006A6A3C">
        <w:rPr>
          <w:rFonts w:ascii="Times New Roman" w:hAnsi="Times New Roman" w:cs="Times New Roman"/>
          <w:sz w:val="28"/>
          <w:szCs w:val="28"/>
        </w:rPr>
        <w:t>инии  устанавливаются с уч</w:t>
      </w:r>
      <w:r w:rsidR="002749C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сложившегося использования земельных участков и территорий санитарно-защитных и охранных зон.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4.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5. Жилые здания с </w:t>
      </w:r>
      <w:r w:rsidR="006843C1" w:rsidRPr="006A6A3C">
        <w:rPr>
          <w:rFonts w:ascii="Times New Roman" w:hAnsi="Times New Roman" w:cs="Times New Roman"/>
          <w:sz w:val="28"/>
          <w:szCs w:val="28"/>
        </w:rPr>
        <w:t>квартирами на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первых этажах следует располагать с отступом от красных линий: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1) 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от многоквартирных многоэтажных (от 9 этажей и выше) и </w:t>
      </w:r>
      <w:proofErr w:type="spellStart"/>
      <w:r w:rsidR="008A7BF1" w:rsidRPr="006A6A3C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="008A7BF1" w:rsidRPr="006A6A3C">
        <w:rPr>
          <w:rFonts w:ascii="Times New Roman" w:hAnsi="Times New Roman" w:cs="Times New Roman"/>
          <w:sz w:val="28"/>
          <w:szCs w:val="28"/>
        </w:rPr>
        <w:t xml:space="preserve"> (до 8 этажей) жилых домов до красных линий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- 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не менее 3 м </w:t>
      </w:r>
      <w:r w:rsidR="00197F74" w:rsidRPr="006A6A3C">
        <w:rPr>
          <w:rFonts w:ascii="Times New Roman" w:hAnsi="Times New Roman" w:cs="Times New Roman"/>
          <w:sz w:val="28"/>
          <w:szCs w:val="28"/>
        </w:rPr>
        <w:t>при условии обеспечения противопожарной защиты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2) от индивидуальных домов, домов блокированного типа до красных линий улиц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- </w:t>
      </w:r>
      <w:r w:rsidRPr="006A6A3C">
        <w:rPr>
          <w:rFonts w:ascii="Times New Roman" w:hAnsi="Times New Roman" w:cs="Times New Roman"/>
          <w:sz w:val="28"/>
          <w:szCs w:val="28"/>
        </w:rPr>
        <w:t>не менее 5 м, от красной линии проездов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-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менее 3 м, расстояние от хозяйственных построек до красных линий улиц и проездов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-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менее 5 м. Садовый дом должен отстоять от красной линии проездов не менее чем на 3 м. При этом между домами, расположенными на противоположных сторонах проезда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, должны быть учтены противопожарные расстояния;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от зданий и сооружений в промышленных зонах - не менее 3 м.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6. Указанные расстояния измеряются от наружной стены здания в уровне цоколя. Декоративные элементы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, </w:t>
      </w:r>
      <w:r w:rsidRPr="006A6A3C">
        <w:rPr>
          <w:rFonts w:ascii="Times New Roman" w:hAnsi="Times New Roman" w:cs="Times New Roman"/>
          <w:sz w:val="28"/>
          <w:szCs w:val="28"/>
        </w:rPr>
        <w:t>а также лестницы, приборы освещения, камеры слежения, выступающие за плоскость фасада не более 0,6 метра, не учитываются.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7. В районах усадебной </w:t>
      </w:r>
      <w:proofErr w:type="gramStart"/>
      <w:r w:rsidR="009426AF" w:rsidRPr="006A6A3C">
        <w:rPr>
          <w:rFonts w:ascii="Times New Roman" w:hAnsi="Times New Roman" w:cs="Times New Roman"/>
          <w:sz w:val="28"/>
          <w:szCs w:val="28"/>
        </w:rPr>
        <w:t>застройки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жилые дома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могут размещаться по красной линии улиц в жилой застройке, если это предусмотрено градостроительной документацией.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8.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2</w:t>
      </w:r>
      <w:r w:rsidR="00ED07A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53151" w:rsidRPr="006A6A3C">
        <w:rPr>
          <w:rFonts w:ascii="Times New Roman" w:hAnsi="Times New Roman" w:cs="Times New Roman"/>
          <w:sz w:val="28"/>
          <w:szCs w:val="28"/>
        </w:rPr>
        <w:t>5</w:t>
      </w:r>
      <w:r w:rsidR="00451B8E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Минимальные расстояния от стен зданий и границ земельных участков учреждений и предприятий обслуживания до красных линий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587"/>
        <w:gridCol w:w="1134"/>
        <w:gridCol w:w="2721"/>
      </w:tblGrid>
      <w:tr w:rsidR="006A6A3C" w:rsidRPr="006A6A3C" w:rsidTr="00C61D5D">
        <w:tc>
          <w:tcPr>
            <w:tcW w:w="4195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5442" w:type="dxa"/>
            <w:gridSpan w:val="3"/>
          </w:tcPr>
          <w:p w:rsidR="00197F74" w:rsidRPr="006A6A3C" w:rsidRDefault="00197F74" w:rsidP="00942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расстояния </w:t>
            </w:r>
            <w:r w:rsidR="009426A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26A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C61D5D">
        <w:tc>
          <w:tcPr>
            <w:tcW w:w="4195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красной линии</w:t>
            </w:r>
          </w:p>
        </w:tc>
        <w:tc>
          <w:tcPr>
            <w:tcW w:w="1134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стен жилых домов</w:t>
            </w:r>
          </w:p>
        </w:tc>
        <w:tc>
          <w:tcPr>
            <w:tcW w:w="2721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до зданий </w:t>
            </w: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 w:rsidR="00451B8E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школ, детских дошкольных и лечебных учреждений</w:t>
            </w:r>
          </w:p>
        </w:tc>
      </w:tr>
      <w:tr w:rsidR="006A6A3C" w:rsidRPr="006A6A3C" w:rsidTr="00C61D5D">
        <w:tc>
          <w:tcPr>
            <w:tcW w:w="4195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городской населенный пункт</w:t>
            </w:r>
          </w:p>
        </w:tc>
        <w:tc>
          <w:tcPr>
            <w:tcW w:w="1134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451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и общеобразовательные школы (от стены здания)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55" w:type="dxa"/>
            <w:gridSpan w:val="2"/>
            <w:vMerge w:val="restart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6A6A3C" w:rsidRPr="006A6A3C" w:rsidTr="00C61D5D">
        <w:tc>
          <w:tcPr>
            <w:tcW w:w="5782" w:type="dxa"/>
            <w:gridSpan w:val="2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здравоохранения: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больничные корпуса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  <w:gridSpan w:val="2"/>
          </w:tcPr>
          <w:p w:rsidR="00197F74" w:rsidRPr="006A6A3C" w:rsidRDefault="00197F74" w:rsidP="00C61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33B03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мные пункты вторичного сырья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gridSpan w:val="2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площади</w:t>
            </w:r>
          </w:p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до 40 га - </w:t>
            </w:r>
            <w:r w:rsidR="00C61D5D" w:rsidRPr="006A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7F74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</w:tcPr>
          <w:p w:rsidR="00197F74" w:rsidRPr="006A6A3C" w:rsidRDefault="00C61D5D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F74"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567"/>
      <w:bookmarkEnd w:id="13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8A7BF1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 ЗОНЫ ОСОБО ОХРАНЯЕМЫХ ТЕРРИТОРИЙ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2B4925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38</w:t>
      </w:r>
      <w:r w:rsidR="005A37B0" w:rsidRPr="006A6A3C">
        <w:rPr>
          <w:rFonts w:ascii="Times New Roman" w:hAnsi="Times New Roman" w:cs="Times New Roman"/>
          <w:sz w:val="28"/>
          <w:szCs w:val="28"/>
        </w:rPr>
        <w:t>. Особо охраняемые природные территории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В состав зон особо охраняемых территорий могут включаться земельные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разработке генерального плана и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277BF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277BF1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учитываются все особо </w:t>
      </w:r>
      <w:r w:rsidR="00277BF1" w:rsidRPr="006A6A3C">
        <w:rPr>
          <w:rFonts w:ascii="Times New Roman" w:hAnsi="Times New Roman" w:cs="Times New Roman"/>
          <w:sz w:val="28"/>
          <w:szCs w:val="28"/>
        </w:rPr>
        <w:t xml:space="preserve">охраняемые природные территории, </w:t>
      </w:r>
      <w:r w:rsidRPr="006A6A3C">
        <w:rPr>
          <w:rFonts w:ascii="Times New Roman" w:hAnsi="Times New Roman" w:cs="Times New Roman"/>
          <w:sz w:val="28"/>
          <w:szCs w:val="28"/>
        </w:rPr>
        <w:t xml:space="preserve">земли природоохранного, рекреационного, историко-культурного назначения и особо ценные земли на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</w:t>
      </w:r>
      <w:r w:rsidR="008A7BF1" w:rsidRPr="006A6A3C">
        <w:rPr>
          <w:rFonts w:ascii="Times New Roman" w:hAnsi="Times New Roman" w:cs="Times New Roman"/>
          <w:sz w:val="28"/>
          <w:szCs w:val="28"/>
        </w:rPr>
        <w:t>правовых актов Архангельской области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614"/>
      <w:bookmarkEnd w:id="14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39</w:t>
      </w:r>
      <w:r w:rsidRPr="006A6A3C">
        <w:rPr>
          <w:rFonts w:ascii="Times New Roman" w:hAnsi="Times New Roman" w:cs="Times New Roman"/>
          <w:sz w:val="28"/>
          <w:szCs w:val="28"/>
        </w:rPr>
        <w:t>. Охрана объектов культурного наследия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Категории земель историко-культурного назначения и режимы их использования определяются в соответствии с Земельным </w:t>
      </w:r>
      <w:hyperlink r:id="rId11" w:history="1">
        <w:r w:rsidRPr="006A6A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законодательства, </w:t>
      </w:r>
      <w:r w:rsidR="008A7BF1" w:rsidRPr="006A6A3C">
        <w:rPr>
          <w:rFonts w:ascii="Times New Roman" w:hAnsi="Times New Roman" w:cs="Times New Roman"/>
          <w:sz w:val="28"/>
          <w:szCs w:val="28"/>
        </w:rPr>
        <w:t>правовых актов Архангельской области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н</w:t>
      </w:r>
      <w:r w:rsidR="008A7BF1" w:rsidRPr="006A6A3C">
        <w:rPr>
          <w:rFonts w:ascii="Times New Roman" w:hAnsi="Times New Roman" w:cs="Times New Roman"/>
          <w:sz w:val="28"/>
          <w:szCs w:val="28"/>
        </w:rPr>
        <w:t>ормативны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х правовых актов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277BF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277BF1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При подготовке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6A6A3C">
        <w:rPr>
          <w:rFonts w:ascii="Times New Roman" w:hAnsi="Times New Roman" w:cs="Times New Roman"/>
          <w:sz w:val="28"/>
          <w:szCs w:val="28"/>
        </w:rPr>
        <w:t xml:space="preserve">и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65C65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65C65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5A37B0" w:rsidRPr="006A6A3C" w:rsidRDefault="008A7BF1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Расстояния от объектов культурного наследия до транспортных и инженерных коммуникаций следует принимать: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 сетей водопровода, канализации и теплоснабжения (кроме разводящих)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14BAF" w:rsidRPr="006A6A3C">
        <w:rPr>
          <w:rFonts w:ascii="Times New Roman" w:hAnsi="Times New Roman" w:cs="Times New Roman"/>
          <w:sz w:val="28"/>
          <w:szCs w:val="28"/>
        </w:rPr>
        <w:t>10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 других подземных инженерных сетей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A37B0" w:rsidRPr="006A6A3C">
        <w:rPr>
          <w:rFonts w:ascii="Times New Roman" w:hAnsi="Times New Roman" w:cs="Times New Roman"/>
          <w:sz w:val="28"/>
          <w:szCs w:val="28"/>
        </w:rPr>
        <w:t>5 м.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условиях реконструкции указанные расстояния до инженерных сетей допу</w:t>
      </w:r>
      <w:r w:rsidR="006843C1" w:rsidRPr="006A6A3C">
        <w:rPr>
          <w:rFonts w:ascii="Times New Roman" w:hAnsi="Times New Roman" w:cs="Times New Roman"/>
          <w:sz w:val="28"/>
          <w:szCs w:val="28"/>
        </w:rPr>
        <w:t>скается сокращать, но принимать</w:t>
      </w:r>
      <w:r w:rsidRPr="006A6A3C">
        <w:rPr>
          <w:rFonts w:ascii="Times New Roman" w:hAnsi="Times New Roman" w:cs="Times New Roman"/>
          <w:sz w:val="28"/>
          <w:szCs w:val="28"/>
        </w:rPr>
        <w:t>: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сетей -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6A6A3C">
        <w:rPr>
          <w:rFonts w:ascii="Times New Roman" w:hAnsi="Times New Roman" w:cs="Times New Roman"/>
          <w:sz w:val="28"/>
          <w:szCs w:val="28"/>
        </w:rPr>
        <w:t>5 м;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A37B0" w:rsidRPr="006A6A3C">
        <w:rPr>
          <w:rFonts w:ascii="Times New Roman" w:hAnsi="Times New Roman" w:cs="Times New Roman"/>
          <w:sz w:val="28"/>
          <w:szCs w:val="28"/>
        </w:rPr>
        <w:t>2 м.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Зоны специального назначения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В состав зон специального назначения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20FD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>ород</w:t>
      </w:r>
      <w:r w:rsidR="00691BF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320FD1" w:rsidRPr="006A6A3C">
        <w:rPr>
          <w:rFonts w:ascii="Times New Roman" w:hAnsi="Times New Roman" w:cs="Times New Roman"/>
          <w:sz w:val="28"/>
          <w:szCs w:val="28"/>
        </w:rPr>
        <w:lastRenderedPageBreak/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91BF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</w:t>
      </w:r>
      <w:r w:rsidR="00691BFF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выделения указанных зон и недопустимо в других территориальных зонах.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 и других вредных физических факторов </w:t>
      </w:r>
      <w:r w:rsidR="006843C1" w:rsidRPr="006A6A3C">
        <w:rPr>
          <w:rFonts w:ascii="Times New Roman" w:hAnsi="Times New Roman" w:cs="Times New Roman"/>
          <w:sz w:val="28"/>
          <w:szCs w:val="28"/>
        </w:rPr>
        <w:t>в соответствии с санитарной классификацией</w:t>
      </w:r>
      <w:r w:rsidRPr="006A6A3C">
        <w:rPr>
          <w:rFonts w:ascii="Times New Roman" w:hAnsi="Times New Roman" w:cs="Times New Roman"/>
          <w:sz w:val="28"/>
          <w:szCs w:val="28"/>
        </w:rPr>
        <w:t xml:space="preserve"> устанавливаются санитарно-защитные зоны.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</w:t>
      </w:r>
      <w:hyperlink r:id="rId12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2.1.2882-11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2.2.1/2.1.1.1200-03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Размер земельного участка для кладбища определяется с уч</w:t>
      </w:r>
      <w:r w:rsidR="00EE63F4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6843C1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Не допускается осуществлять новые погребения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останков на сохраняемых в застройке, реконструируемых, реставрируемых кладбищах в случаях отсутствия во</w:t>
      </w:r>
      <w:r w:rsidR="006843C1" w:rsidRPr="006A6A3C">
        <w:rPr>
          <w:rFonts w:ascii="Times New Roman" w:hAnsi="Times New Roman" w:cs="Times New Roman"/>
          <w:sz w:val="28"/>
          <w:szCs w:val="28"/>
        </w:rPr>
        <w:t>круг них санитарно-защитных зон. Санитарно-защитная зона планируемого к размещению кладбища должна быть не менее 300 м.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Полигоны тв</w:t>
      </w:r>
      <w:r w:rsidR="004D714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рдых бытовых отходов являются специальными сооружениями, предназначенными для изоляции и обезвреживания </w:t>
      </w:r>
      <w:r w:rsidR="00CA7EDD" w:rsidRPr="006A6A3C">
        <w:rPr>
          <w:rFonts w:ascii="Times New Roman" w:hAnsi="Times New Roman" w:cs="Times New Roman"/>
          <w:sz w:val="28"/>
          <w:szCs w:val="28"/>
        </w:rPr>
        <w:t>твердых бытовых отходов; они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должны гарантировать санитарно-эпидемиологическую безопасность населения.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Для сбора, хранения и утилизации снежно-ледяных отложений с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>, в том числе загрязн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нного снега с дорог, искусственных сооружений (мостов, эстакад, путепроводов), следует предусматривать специализированные сооружения -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снегопри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пункты.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Снегопри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пункты могут быть в виде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>сухих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снежных свалок и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шахт, подключ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нных к системе канализации.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Допускается использование территории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в летнее время для организации стоянки автотранспорта и иных целей.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754"/>
      <w:bookmarkEnd w:id="15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2441D0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ОХРАНА ОКРУЖАЮЩЕЙ СРЕДЫ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>. Рациональное использование природных ресурсов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Изъятие под </w:t>
      </w:r>
      <w:r w:rsidR="002441D0" w:rsidRPr="006A6A3C">
        <w:rPr>
          <w:rFonts w:ascii="Times New Roman" w:hAnsi="Times New Roman" w:cs="Times New Roman"/>
          <w:sz w:val="28"/>
          <w:szCs w:val="28"/>
        </w:rPr>
        <w:t>застройку земель лесного фонда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допускается в исключительных случаях в соответствии с требованиями </w:t>
      </w:r>
      <w:hyperlink r:id="rId14" w:history="1">
        <w:r w:rsidRPr="006A6A3C">
          <w:rPr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A6A3C">
          <w:rPr>
            <w:rFonts w:ascii="Times New Roman" w:hAnsi="Times New Roman" w:cs="Times New Roman"/>
            <w:sz w:val="28"/>
            <w:szCs w:val="28"/>
          </w:rPr>
          <w:t>Лесного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кодексов Российской Федерации, федерального законодательства.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СанПиН 2.2.1/2.1.1.1200-03 и настоящих нормативов.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 Охрана атмосферного воздуха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 проектировании застройки, оказывающей негативное воздействие на окружающую среду, должна быть произведена оценка состояния и разработан прогноз изменения качества атмосферного воздуха пут</w:t>
      </w:r>
      <w:r w:rsidR="00D17C4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расч</w:t>
      </w:r>
      <w:r w:rsidR="00D17C4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та уровня загрязнения атмосферы от всех источников загрязнения (промышленных, транспортных и других), 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6A6A3C">
        <w:rPr>
          <w:rFonts w:ascii="Times New Roman" w:hAnsi="Times New Roman" w:cs="Times New Roman"/>
          <w:sz w:val="28"/>
          <w:szCs w:val="28"/>
        </w:rPr>
        <w:t>аэроклиматические и геоморфологические условия, ожидаемые загрязнения атмосферного воздуха с уч</w:t>
      </w:r>
      <w:r w:rsidR="006660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существующих и планируемых объектов, предельно допустимые концентрации  или ориентировочные безопасные уровни воздействия для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каждого из загрязняю</w:t>
      </w:r>
      <w:r w:rsidR="00CA7EDD" w:rsidRPr="006A6A3C">
        <w:rPr>
          <w:rFonts w:ascii="Times New Roman" w:hAnsi="Times New Roman" w:cs="Times New Roman"/>
          <w:sz w:val="28"/>
          <w:szCs w:val="28"/>
        </w:rPr>
        <w:t>щих веществ;</w:t>
      </w:r>
      <w:r w:rsidRPr="006A6A3C">
        <w:rPr>
          <w:rFonts w:ascii="Times New Roman" w:hAnsi="Times New Roman" w:cs="Times New Roman"/>
          <w:sz w:val="28"/>
          <w:szCs w:val="28"/>
        </w:rPr>
        <w:t xml:space="preserve">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:rsidR="002441D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Предельно допустимые концентрации вредных веществ в атмосферном воздухе на территории города принимаются в соответствии с требованиями </w:t>
      </w:r>
      <w:hyperlink r:id="rId16" w:history="1">
        <w:r w:rsidRPr="006A6A3C">
          <w:rPr>
            <w:rFonts w:ascii="Times New Roman" w:hAnsi="Times New Roman" w:cs="Times New Roman"/>
            <w:sz w:val="28"/>
            <w:szCs w:val="28"/>
          </w:rPr>
          <w:t>ГН 2.1.6.1338-03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413D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Предельно допустимые концентрации (ПДК) загрязняющих веществ в атмосферном воздухе насел</w:t>
      </w:r>
      <w:r w:rsidR="008609E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мест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", </w:t>
      </w:r>
      <w:hyperlink r:id="rId17" w:history="1">
        <w:r w:rsidRPr="006A6A3C">
          <w:rPr>
            <w:rFonts w:ascii="Times New Roman" w:hAnsi="Times New Roman" w:cs="Times New Roman"/>
            <w:sz w:val="28"/>
            <w:szCs w:val="28"/>
          </w:rPr>
          <w:t>ГН 2.1.6.2309-07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413D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Атмосферный воздух и воздух закрытых помещений, санитарная охрана воздуха</w:t>
      </w:r>
      <w:r w:rsidR="00CA7EDD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2441D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937603" w:rsidRPr="006A6A3C">
        <w:rPr>
          <w:rFonts w:ascii="Times New Roman" w:hAnsi="Times New Roman" w:cs="Times New Roman"/>
          <w:sz w:val="28"/>
          <w:szCs w:val="28"/>
        </w:rPr>
        <w:t>Жилые зоны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Охрана водных объектов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Качество воды водных объектов, используемых для хозяйственно-питьевого водоснабжения, рекреационного водопользования, а также в границах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466BA3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466BA3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должно соответствовать </w:t>
      </w:r>
      <w:r w:rsidR="0063643B" w:rsidRPr="006A6A3C">
        <w:rPr>
          <w:rFonts w:ascii="Times New Roman" w:hAnsi="Times New Roman" w:cs="Times New Roman"/>
          <w:sz w:val="28"/>
          <w:szCs w:val="28"/>
        </w:rPr>
        <w:t>санитарным и гигиеническим нормативам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63643B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целях поддержания благоприятного гидрологического режима, улучшения санитарного состояния, рационального использования водных ресурсов рек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озер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полосы. Регламент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устанавливается в соответствии с Водным кодексом Российской Федерации.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643B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Охрана почв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Требования по охране почв предъявляются к жилым, рекреационным зонам, зонам санитарной охраны водо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мов и водотоков, территориям сельскохозяйственного назначения и другим территориям, где возможно влияние загрязн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почв на здоровье человека и условия проживания.</w:t>
      </w:r>
    </w:p>
    <w:p w:rsidR="005A37B0" w:rsidRPr="006A6A3C" w:rsidRDefault="0063643B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Мероприятия по охране почв предусматривают введение специальных режимов их использования, изменение целевого назначения и рекультивацию почв. </w:t>
      </w:r>
    </w:p>
    <w:p w:rsidR="009D3F15" w:rsidRPr="006A6A3C" w:rsidRDefault="009D3F15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643B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Защита от шума и вибрации</w:t>
      </w:r>
    </w:p>
    <w:p w:rsidR="005A37B0" w:rsidRPr="006A6A3C" w:rsidRDefault="005A37B0" w:rsidP="00641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3D8" w:rsidRPr="006A6A3C" w:rsidRDefault="005A37B0" w:rsidP="00641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Планировку и застройку </w:t>
      </w:r>
      <w:r w:rsidR="00466BA3" w:rsidRPr="006A6A3C">
        <w:rPr>
          <w:rFonts w:ascii="Times New Roman" w:hAnsi="Times New Roman" w:cs="Times New Roman"/>
          <w:sz w:val="28"/>
          <w:szCs w:val="28"/>
        </w:rPr>
        <w:t>жилых зон</w:t>
      </w:r>
      <w:r w:rsidRPr="006A6A3C">
        <w:rPr>
          <w:rFonts w:ascii="Times New Roman" w:hAnsi="Times New Roman" w:cs="Times New Roman"/>
          <w:sz w:val="28"/>
          <w:szCs w:val="28"/>
        </w:rPr>
        <w:t xml:space="preserve"> города следует осуществлять с уч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обеспечения допустимых уровней шума.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Меры по защите от акустического загрязнения следует предусматривать на всех стадиях проектирования в соответствии с требованиями СН 2.2.4/2.1.8.562-96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6413D8" w:rsidRPr="006A6A3C">
        <w:rPr>
          <w:rFonts w:ascii="Times New Roman" w:hAnsi="Times New Roman" w:cs="Times New Roman"/>
          <w:bCs/>
          <w:sz w:val="28"/>
          <w:szCs w:val="28"/>
        </w:rPr>
        <w:t>Шум на рабочих местах, в помещениях жилых, общественных зданий и на территории жилой застройки".</w:t>
      </w:r>
    </w:p>
    <w:p w:rsidR="005A37B0" w:rsidRPr="006A6A3C" w:rsidRDefault="001A5591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Территории нового строительства и реконструкции должны оцениваться с уч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параметров вибрации.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1A5591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ИНЖЕНЕРНАЯ ПОДГОТОВКА И ЗАЩИТА ТЕРРИТОРИИ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46DA5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Принятие градостроительных решений должно основываться на результатах анализа инженерно-геологической обстановки. Необходимо обеспечивать соблюдение расч</w:t>
      </w:r>
      <w:r w:rsidR="0064495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планировке 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:rsidR="006413D8" w:rsidRPr="006A6A3C" w:rsidRDefault="006413D8" w:rsidP="006413D8">
      <w:pPr>
        <w:pStyle w:val="1"/>
        <w:shd w:val="clear" w:color="auto" w:fill="FFFFFF"/>
        <w:jc w:val="both"/>
        <w:textAlignment w:val="baseline"/>
        <w:rPr>
          <w:b w:val="0"/>
          <w:spacing w:val="2"/>
        </w:rPr>
      </w:pPr>
      <w:r w:rsidRPr="006A6A3C">
        <w:rPr>
          <w:b w:val="0"/>
        </w:rPr>
        <w:tab/>
      </w:r>
      <w:r w:rsidR="001E417C" w:rsidRPr="006A6A3C">
        <w:rPr>
          <w:b w:val="0"/>
        </w:rPr>
        <w:t>3</w:t>
      </w:r>
      <w:r w:rsidR="005A37B0" w:rsidRPr="006A6A3C">
        <w:rPr>
          <w:b w:val="0"/>
        </w:rPr>
        <w:t xml:space="preserve">. Сооружения и мероприятия по защите от опасных геологических процессов должны выполняться в соответствии с требованиями </w:t>
      </w:r>
      <w:r w:rsidR="00441BF6" w:rsidRPr="006A6A3C">
        <w:rPr>
          <w:b w:val="0"/>
        </w:rPr>
        <w:t xml:space="preserve">                          </w:t>
      </w:r>
      <w:r w:rsidR="005A37B0" w:rsidRPr="006A6A3C">
        <w:rPr>
          <w:b w:val="0"/>
        </w:rPr>
        <w:t>СП 116.13330.2012</w:t>
      </w:r>
      <w:r w:rsidRPr="006A6A3C">
        <w:rPr>
          <w:b w:val="0"/>
        </w:rPr>
        <w:t xml:space="preserve"> "</w:t>
      </w:r>
      <w:r w:rsidRPr="006A6A3C">
        <w:rPr>
          <w:b w:val="0"/>
          <w:spacing w:val="2"/>
        </w:rPr>
        <w:t>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F46DA5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996"/>
      <w:bookmarkEnd w:id="16"/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Сооружения и мероприятия для защиты от подтопления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Защита от подтопления должна включать: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1) защиту населения от опасных явлений, связанных с пропуском паводковых вод в весенне-осенний период, при половодье;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локальную защиту зданий, сооружений, грунтов оснований и защиту застроенной территории в целом;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водоотведение;</w:t>
      </w:r>
    </w:p>
    <w:p w:rsidR="005A37B0" w:rsidRPr="006A6A3C" w:rsidRDefault="001E417C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) утилизацию (при необх</w:t>
      </w:r>
      <w:r w:rsidRPr="006A6A3C">
        <w:rPr>
          <w:rFonts w:ascii="Times New Roman" w:hAnsi="Times New Roman" w:cs="Times New Roman"/>
          <w:sz w:val="28"/>
          <w:szCs w:val="28"/>
        </w:rPr>
        <w:t>одимости очистки) дренажных вод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1E417C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</w:t>
      </w:r>
      <w:r w:rsidR="006413D8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документацией по планировке территории.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РАЗМЕЩЕНИЕ ИНЖЕНЕРНЫХ СЕТЕЙ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48</w:t>
      </w:r>
      <w:r w:rsidRPr="006A6A3C">
        <w:rPr>
          <w:rFonts w:ascii="Times New Roman" w:hAnsi="Times New Roman" w:cs="Times New Roman"/>
          <w:sz w:val="28"/>
          <w:szCs w:val="28"/>
        </w:rPr>
        <w:t>. Зоны инженерной инфраструктуры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Инженерные сети следует размещать преимущественно в пределах поперечных профилей улиц и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</w:t>
      </w:r>
      <w:r w:rsidR="006413D8" w:rsidRPr="006A6A3C">
        <w:rPr>
          <w:rFonts w:ascii="Times New Roman" w:hAnsi="Times New Roman" w:cs="Times New Roman"/>
          <w:sz w:val="28"/>
          <w:szCs w:val="28"/>
        </w:rPr>
        <w:t>допускае</w:t>
      </w:r>
      <w:r w:rsidRPr="006A6A3C">
        <w:rPr>
          <w:rFonts w:ascii="Times New Roman" w:hAnsi="Times New Roman" w:cs="Times New Roman"/>
          <w:sz w:val="28"/>
          <w:szCs w:val="28"/>
        </w:rPr>
        <w:t xml:space="preserve">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</w:t>
      </w:r>
      <w:r w:rsidR="00993EC2" w:rsidRPr="006A6A3C">
        <w:rPr>
          <w:rFonts w:ascii="Times New Roman" w:hAnsi="Times New Roman" w:cs="Times New Roman"/>
          <w:sz w:val="28"/>
          <w:szCs w:val="28"/>
        </w:rPr>
        <w:t>каналах</w:t>
      </w:r>
      <w:r w:rsidRPr="006A6A3C">
        <w:rPr>
          <w:rFonts w:ascii="Times New Roman" w:hAnsi="Times New Roman" w:cs="Times New Roman"/>
          <w:sz w:val="28"/>
          <w:szCs w:val="28"/>
        </w:rPr>
        <w:t>; при технической необходимости допускается прокладка газопровода под проезжими частями улиц.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479"/>
      <w:bookmarkEnd w:id="17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ПО ОБЕСПЕЧЕНИЮ ЗАЩИТЫ НАСЕЛЕНИЯ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И ТЕРРИТОРИЙ ОТ ВОЗДЕЙСТВИЯ ЧРЕЗВЫЧАЙНЫХ СИТУАЦИЙ ПРИРОДНОГО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И ТЕХНОГЕННОГО ХАРАКТЕРА И ТРЕБОВАНИЯ К МЕРОПРИЯТИЯМ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ПО ГРАЖДАНСКОЙ ОБОРОНЕ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49</w:t>
      </w:r>
      <w:r w:rsidRPr="006A6A3C">
        <w:rPr>
          <w:rFonts w:ascii="Times New Roman" w:hAnsi="Times New Roman" w:cs="Times New Roman"/>
          <w:sz w:val="28"/>
          <w:szCs w:val="28"/>
        </w:rPr>
        <w:t>. Инженерно-технические мероприятия гражданской обороны и предупреждения чрезвычайных ситуаций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Инженерно-технические мероприятия гражданской обороны и предупреждения чрезвычайных ситуаций должны учитываться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: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1) подготовке </w:t>
      </w:r>
      <w:r w:rsidR="009F4A32" w:rsidRPr="006A6A3C">
        <w:rPr>
          <w:rFonts w:ascii="Times New Roman" w:hAnsi="Times New Roman" w:cs="Times New Roman"/>
          <w:sz w:val="28"/>
          <w:szCs w:val="28"/>
        </w:rPr>
        <w:t>генерального пл</w:t>
      </w:r>
      <w:r w:rsidR="0003736C" w:rsidRPr="006A6A3C">
        <w:rPr>
          <w:rFonts w:ascii="Times New Roman" w:hAnsi="Times New Roman" w:cs="Times New Roman"/>
          <w:sz w:val="28"/>
          <w:szCs w:val="28"/>
        </w:rPr>
        <w:t xml:space="preserve">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03736C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9F4A3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3736C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2) разработке документации по планировке территории (проектов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планировки</w:t>
      </w:r>
      <w:r w:rsidR="009F4A32" w:rsidRPr="006A6A3C">
        <w:rPr>
          <w:rFonts w:ascii="Times New Roman" w:hAnsi="Times New Roman" w:cs="Times New Roman"/>
          <w:sz w:val="28"/>
          <w:szCs w:val="28"/>
        </w:rPr>
        <w:t>, проектов межевания территории</w:t>
      </w:r>
      <w:r w:rsidRPr="006A6A3C">
        <w:rPr>
          <w:rFonts w:ascii="Times New Roman" w:hAnsi="Times New Roman" w:cs="Times New Roman"/>
          <w:sz w:val="28"/>
          <w:szCs w:val="28"/>
        </w:rPr>
        <w:t>);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разработке материалов, обосновывающих строительство (технико-экономического обоснования, технико-экономических расч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тов), а также проектной документации на строительство и реконструкцию объектов капитального строительства.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К рекам и водо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мам, которые могут быть использованы для целей пожаротушения, следует устраивать подъезды для забора воды с площадками размером не менее 12 x 12 м.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Места расположения и количество подъездов принимается по согласованию с органами </w:t>
      </w:r>
      <w:r w:rsidR="00AF414F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>осударственного пожарного надзора из расч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та обеспечения расхода воды на наружное пожаротушение объектов, расположенных в радиусе не более 200 м от водо</w:t>
      </w:r>
      <w:r w:rsidR="004E3EF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разработке генерального плана</w:t>
      </w:r>
      <w:r w:rsidR="004E3EF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4E3EF7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9F4A3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E3EF7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, а также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306787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необходимо резервировать территорию под размещение пожарных депо с уч</w:t>
      </w:r>
      <w:r w:rsidR="004E3EF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4. Размещение пожарных депо следует осуществлять в соответствии с действующим законодательством.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496"/>
      <w:bookmarkEnd w:id="18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>. ОБЕСПЕЧЕНИЕ ДОСТУПНОСТИ ЖИЛЫХ ОБЪЕКТОВ, ОБЪЕКТОВ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СОЦИАЛЬНОЙ ИНФРАСТРУКТУРЫ ДЛЯ ИНВАЛИДОВ И МАЛОМОБИЛЬНЫХ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ГРУПП НАСЕЛЕНИЯ</w:t>
      </w:r>
      <w:bookmarkStart w:id="19" w:name="_GoBack"/>
      <w:bookmarkEnd w:id="19"/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5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Основные положения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 требованиями СП 59.13330.2012, СП 35-101-2001, СП 35-102-2001, СП 31-102-99, СП 35-103-2001, ВСН 62-91*, РДС 35-201-99. 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Перечень объектов, доступных для инвалидов и других маломобильных групп населения, расч</w:t>
      </w:r>
      <w:r w:rsidR="00172622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тное число и категория инвалидов, а также группа мобильности групп населения устанавливаются заданием на проектирование.</w:t>
      </w:r>
    </w:p>
    <w:p w:rsidR="001A0E33" w:rsidRPr="006A6A3C" w:rsidRDefault="001A0E33" w:rsidP="001A0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_________</w:t>
      </w:r>
    </w:p>
    <w:sectPr w:rsidR="001A0E33" w:rsidRPr="006A6A3C" w:rsidSect="00F73011">
      <w:headerReference w:type="default" r:id="rId18"/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BD" w:rsidRPr="004C5F55" w:rsidRDefault="00115EBD" w:rsidP="004C5F55">
      <w:pPr>
        <w:spacing w:after="0" w:line="240" w:lineRule="auto"/>
      </w:pPr>
      <w:r>
        <w:separator/>
      </w:r>
    </w:p>
  </w:endnote>
  <w:endnote w:type="continuationSeparator" w:id="0">
    <w:p w:rsidR="00115EBD" w:rsidRPr="004C5F55" w:rsidRDefault="00115EBD" w:rsidP="004C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BD" w:rsidRPr="004C5F55" w:rsidRDefault="00115EBD" w:rsidP="004C5F55">
      <w:pPr>
        <w:spacing w:after="0" w:line="240" w:lineRule="auto"/>
      </w:pPr>
      <w:r>
        <w:separator/>
      </w:r>
    </w:p>
  </w:footnote>
  <w:footnote w:type="continuationSeparator" w:id="0">
    <w:p w:rsidR="00115EBD" w:rsidRPr="004C5F55" w:rsidRDefault="00115EBD" w:rsidP="004C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7621"/>
      <w:docPartObj>
        <w:docPartGallery w:val="Page Numbers (Top of Page)"/>
        <w:docPartUnique/>
      </w:docPartObj>
    </w:sdtPr>
    <w:sdtEndPr/>
    <w:sdtContent>
      <w:p w:rsidR="00E34FFB" w:rsidRDefault="00E34FFB">
        <w:pPr>
          <w:pStyle w:val="ad"/>
          <w:jc w:val="center"/>
        </w:pPr>
      </w:p>
      <w:p w:rsidR="00E34FFB" w:rsidRDefault="00E34FFB">
        <w:pPr>
          <w:pStyle w:val="ad"/>
          <w:jc w:val="center"/>
        </w:pPr>
      </w:p>
      <w:p w:rsidR="00E34FFB" w:rsidRDefault="00E34FF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A3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34FFB" w:rsidRDefault="00E34F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23"/>
    <w:multiLevelType w:val="hybridMultilevel"/>
    <w:tmpl w:val="22740B76"/>
    <w:lvl w:ilvl="0" w:tplc="B02AB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B0"/>
    <w:rsid w:val="0001458E"/>
    <w:rsid w:val="000163C4"/>
    <w:rsid w:val="000170E8"/>
    <w:rsid w:val="00017FD1"/>
    <w:rsid w:val="000208D2"/>
    <w:rsid w:val="00023045"/>
    <w:rsid w:val="000272F1"/>
    <w:rsid w:val="00033304"/>
    <w:rsid w:val="0003333F"/>
    <w:rsid w:val="0003423B"/>
    <w:rsid w:val="0003736C"/>
    <w:rsid w:val="0004243C"/>
    <w:rsid w:val="00046B38"/>
    <w:rsid w:val="00054374"/>
    <w:rsid w:val="00060351"/>
    <w:rsid w:val="00060FF5"/>
    <w:rsid w:val="00061383"/>
    <w:rsid w:val="000663AF"/>
    <w:rsid w:val="00076320"/>
    <w:rsid w:val="00077353"/>
    <w:rsid w:val="00084923"/>
    <w:rsid w:val="000932E2"/>
    <w:rsid w:val="000A284B"/>
    <w:rsid w:val="000A2CAE"/>
    <w:rsid w:val="000B2538"/>
    <w:rsid w:val="000D42C2"/>
    <w:rsid w:val="000D6AE7"/>
    <w:rsid w:val="000E11CA"/>
    <w:rsid w:val="00100511"/>
    <w:rsid w:val="00101FE3"/>
    <w:rsid w:val="0010539C"/>
    <w:rsid w:val="00115EBD"/>
    <w:rsid w:val="0012113D"/>
    <w:rsid w:val="00124ABA"/>
    <w:rsid w:val="00130627"/>
    <w:rsid w:val="00133B03"/>
    <w:rsid w:val="001431D0"/>
    <w:rsid w:val="00145C7E"/>
    <w:rsid w:val="00153206"/>
    <w:rsid w:val="00163B85"/>
    <w:rsid w:val="00172622"/>
    <w:rsid w:val="00181E57"/>
    <w:rsid w:val="00184F1B"/>
    <w:rsid w:val="00187750"/>
    <w:rsid w:val="00190519"/>
    <w:rsid w:val="00192685"/>
    <w:rsid w:val="00197F74"/>
    <w:rsid w:val="001A0E33"/>
    <w:rsid w:val="001A289A"/>
    <w:rsid w:val="001A5591"/>
    <w:rsid w:val="001B11E4"/>
    <w:rsid w:val="001B3365"/>
    <w:rsid w:val="001C1D80"/>
    <w:rsid w:val="001C25E2"/>
    <w:rsid w:val="001C4D35"/>
    <w:rsid w:val="001D170A"/>
    <w:rsid w:val="001D32AD"/>
    <w:rsid w:val="001E3E97"/>
    <w:rsid w:val="001E417C"/>
    <w:rsid w:val="001E4E2C"/>
    <w:rsid w:val="001E68E5"/>
    <w:rsid w:val="001F63F7"/>
    <w:rsid w:val="0021363A"/>
    <w:rsid w:val="002441D0"/>
    <w:rsid w:val="002452F5"/>
    <w:rsid w:val="00263EA4"/>
    <w:rsid w:val="0026768D"/>
    <w:rsid w:val="00272DF4"/>
    <w:rsid w:val="002736D3"/>
    <w:rsid w:val="002749C6"/>
    <w:rsid w:val="00277BF1"/>
    <w:rsid w:val="00280355"/>
    <w:rsid w:val="002810B2"/>
    <w:rsid w:val="00281A6A"/>
    <w:rsid w:val="002829FF"/>
    <w:rsid w:val="00297978"/>
    <w:rsid w:val="00297E8E"/>
    <w:rsid w:val="002A0D70"/>
    <w:rsid w:val="002B1DA0"/>
    <w:rsid w:val="002B4925"/>
    <w:rsid w:val="002C0F7D"/>
    <w:rsid w:val="002C297B"/>
    <w:rsid w:val="002C2E22"/>
    <w:rsid w:val="002C5404"/>
    <w:rsid w:val="002C6033"/>
    <w:rsid w:val="002C7C4A"/>
    <w:rsid w:val="002D34AB"/>
    <w:rsid w:val="002F014F"/>
    <w:rsid w:val="002F212C"/>
    <w:rsid w:val="002F6F37"/>
    <w:rsid w:val="00306787"/>
    <w:rsid w:val="003068D3"/>
    <w:rsid w:val="0031157E"/>
    <w:rsid w:val="00320FD1"/>
    <w:rsid w:val="003233FB"/>
    <w:rsid w:val="00326CB0"/>
    <w:rsid w:val="00327850"/>
    <w:rsid w:val="00332419"/>
    <w:rsid w:val="003346FB"/>
    <w:rsid w:val="00334E65"/>
    <w:rsid w:val="0034130A"/>
    <w:rsid w:val="003443B3"/>
    <w:rsid w:val="0035026E"/>
    <w:rsid w:val="00354F33"/>
    <w:rsid w:val="00357D9E"/>
    <w:rsid w:val="003612BA"/>
    <w:rsid w:val="0036494A"/>
    <w:rsid w:val="003677C9"/>
    <w:rsid w:val="003706DC"/>
    <w:rsid w:val="00373A46"/>
    <w:rsid w:val="00386438"/>
    <w:rsid w:val="003917D5"/>
    <w:rsid w:val="0039376D"/>
    <w:rsid w:val="003A3F2F"/>
    <w:rsid w:val="003C0B4D"/>
    <w:rsid w:val="003C6A42"/>
    <w:rsid w:val="003D5187"/>
    <w:rsid w:val="003E130B"/>
    <w:rsid w:val="003E4805"/>
    <w:rsid w:val="00401FE2"/>
    <w:rsid w:val="00412763"/>
    <w:rsid w:val="0041437D"/>
    <w:rsid w:val="00415008"/>
    <w:rsid w:val="0043332C"/>
    <w:rsid w:val="004336D1"/>
    <w:rsid w:val="004358ED"/>
    <w:rsid w:val="00440DC4"/>
    <w:rsid w:val="00441BF6"/>
    <w:rsid w:val="00443B86"/>
    <w:rsid w:val="004448B3"/>
    <w:rsid w:val="00446AED"/>
    <w:rsid w:val="0045070F"/>
    <w:rsid w:val="00451B8E"/>
    <w:rsid w:val="00454734"/>
    <w:rsid w:val="004600A6"/>
    <w:rsid w:val="00466BA3"/>
    <w:rsid w:val="00470EAB"/>
    <w:rsid w:val="00471569"/>
    <w:rsid w:val="00484C20"/>
    <w:rsid w:val="0048791B"/>
    <w:rsid w:val="004A0588"/>
    <w:rsid w:val="004A76F5"/>
    <w:rsid w:val="004B3DFF"/>
    <w:rsid w:val="004C1A9D"/>
    <w:rsid w:val="004C5F55"/>
    <w:rsid w:val="004D092A"/>
    <w:rsid w:val="004D45F8"/>
    <w:rsid w:val="004D7141"/>
    <w:rsid w:val="004E3EF7"/>
    <w:rsid w:val="004F6FA2"/>
    <w:rsid w:val="004F7771"/>
    <w:rsid w:val="00501AC8"/>
    <w:rsid w:val="00510792"/>
    <w:rsid w:val="00537DF1"/>
    <w:rsid w:val="00544CB1"/>
    <w:rsid w:val="0055186D"/>
    <w:rsid w:val="0055666B"/>
    <w:rsid w:val="00562AC3"/>
    <w:rsid w:val="00564B8B"/>
    <w:rsid w:val="00565EAA"/>
    <w:rsid w:val="005663E1"/>
    <w:rsid w:val="0058571B"/>
    <w:rsid w:val="00587713"/>
    <w:rsid w:val="005879A7"/>
    <w:rsid w:val="00587B5F"/>
    <w:rsid w:val="005935A9"/>
    <w:rsid w:val="005A2BAB"/>
    <w:rsid w:val="005A2F6E"/>
    <w:rsid w:val="005A37B0"/>
    <w:rsid w:val="005A4EE5"/>
    <w:rsid w:val="005A5CC0"/>
    <w:rsid w:val="005B1867"/>
    <w:rsid w:val="005B2474"/>
    <w:rsid w:val="005B68DF"/>
    <w:rsid w:val="005C5EF1"/>
    <w:rsid w:val="005D7CFC"/>
    <w:rsid w:val="005F0959"/>
    <w:rsid w:val="005F2207"/>
    <w:rsid w:val="005F378D"/>
    <w:rsid w:val="006027F7"/>
    <w:rsid w:val="00605D18"/>
    <w:rsid w:val="006132F7"/>
    <w:rsid w:val="006178D4"/>
    <w:rsid w:val="00621EF9"/>
    <w:rsid w:val="00633764"/>
    <w:rsid w:val="006359C3"/>
    <w:rsid w:val="0063643B"/>
    <w:rsid w:val="00637F5F"/>
    <w:rsid w:val="006413D8"/>
    <w:rsid w:val="00642F2D"/>
    <w:rsid w:val="00644951"/>
    <w:rsid w:val="00644D2C"/>
    <w:rsid w:val="00645350"/>
    <w:rsid w:val="0064668B"/>
    <w:rsid w:val="00665C65"/>
    <w:rsid w:val="00666038"/>
    <w:rsid w:val="00666325"/>
    <w:rsid w:val="00666ECF"/>
    <w:rsid w:val="006843C1"/>
    <w:rsid w:val="00687311"/>
    <w:rsid w:val="00687724"/>
    <w:rsid w:val="00691672"/>
    <w:rsid w:val="00691BFF"/>
    <w:rsid w:val="00692977"/>
    <w:rsid w:val="006A1019"/>
    <w:rsid w:val="006A6A3C"/>
    <w:rsid w:val="006B0B4B"/>
    <w:rsid w:val="006B3FE8"/>
    <w:rsid w:val="006C06D2"/>
    <w:rsid w:val="006C188A"/>
    <w:rsid w:val="006C33D7"/>
    <w:rsid w:val="006C4A17"/>
    <w:rsid w:val="006D367D"/>
    <w:rsid w:val="006D432F"/>
    <w:rsid w:val="006E1E5E"/>
    <w:rsid w:val="00701142"/>
    <w:rsid w:val="00707D08"/>
    <w:rsid w:val="00730AC6"/>
    <w:rsid w:val="00740EEA"/>
    <w:rsid w:val="00741242"/>
    <w:rsid w:val="00750C4B"/>
    <w:rsid w:val="0075361C"/>
    <w:rsid w:val="0076169D"/>
    <w:rsid w:val="00772E75"/>
    <w:rsid w:val="00781836"/>
    <w:rsid w:val="0078208C"/>
    <w:rsid w:val="007835BB"/>
    <w:rsid w:val="00784140"/>
    <w:rsid w:val="00791CA3"/>
    <w:rsid w:val="00793CD6"/>
    <w:rsid w:val="007953AF"/>
    <w:rsid w:val="007A5423"/>
    <w:rsid w:val="007A64E7"/>
    <w:rsid w:val="007B70FA"/>
    <w:rsid w:val="007C1932"/>
    <w:rsid w:val="007C334F"/>
    <w:rsid w:val="007E46F5"/>
    <w:rsid w:val="007E67AB"/>
    <w:rsid w:val="007F565A"/>
    <w:rsid w:val="008002C4"/>
    <w:rsid w:val="008064CD"/>
    <w:rsid w:val="008118A2"/>
    <w:rsid w:val="00816E0A"/>
    <w:rsid w:val="008274B7"/>
    <w:rsid w:val="0083006A"/>
    <w:rsid w:val="00847832"/>
    <w:rsid w:val="00850278"/>
    <w:rsid w:val="008609E1"/>
    <w:rsid w:val="008670FF"/>
    <w:rsid w:val="00872E78"/>
    <w:rsid w:val="008809B8"/>
    <w:rsid w:val="00880B07"/>
    <w:rsid w:val="00887CAF"/>
    <w:rsid w:val="008936C1"/>
    <w:rsid w:val="0089475E"/>
    <w:rsid w:val="00897D93"/>
    <w:rsid w:val="008A1C45"/>
    <w:rsid w:val="008A6398"/>
    <w:rsid w:val="008A7BF1"/>
    <w:rsid w:val="008B093D"/>
    <w:rsid w:val="008B0C37"/>
    <w:rsid w:val="008B4C37"/>
    <w:rsid w:val="008B5701"/>
    <w:rsid w:val="008C2078"/>
    <w:rsid w:val="008D457A"/>
    <w:rsid w:val="008D5BC4"/>
    <w:rsid w:val="008E1304"/>
    <w:rsid w:val="008F5C84"/>
    <w:rsid w:val="00924148"/>
    <w:rsid w:val="00937603"/>
    <w:rsid w:val="009426AF"/>
    <w:rsid w:val="00956282"/>
    <w:rsid w:val="009622BF"/>
    <w:rsid w:val="00963A18"/>
    <w:rsid w:val="00991D70"/>
    <w:rsid w:val="0099395E"/>
    <w:rsid w:val="00993EC2"/>
    <w:rsid w:val="009A7100"/>
    <w:rsid w:val="009B21FA"/>
    <w:rsid w:val="009C010F"/>
    <w:rsid w:val="009C0617"/>
    <w:rsid w:val="009C2FC2"/>
    <w:rsid w:val="009C635F"/>
    <w:rsid w:val="009C6976"/>
    <w:rsid w:val="009D2E17"/>
    <w:rsid w:val="009D2EB4"/>
    <w:rsid w:val="009D3F15"/>
    <w:rsid w:val="009D5FB4"/>
    <w:rsid w:val="009D7D77"/>
    <w:rsid w:val="009F21BE"/>
    <w:rsid w:val="009F3905"/>
    <w:rsid w:val="009F4A32"/>
    <w:rsid w:val="00A0154C"/>
    <w:rsid w:val="00A0682C"/>
    <w:rsid w:val="00A13B68"/>
    <w:rsid w:val="00A22075"/>
    <w:rsid w:val="00A25521"/>
    <w:rsid w:val="00A321BF"/>
    <w:rsid w:val="00A40789"/>
    <w:rsid w:val="00A42AD9"/>
    <w:rsid w:val="00A564CF"/>
    <w:rsid w:val="00A67E07"/>
    <w:rsid w:val="00AA2BA2"/>
    <w:rsid w:val="00AC14CB"/>
    <w:rsid w:val="00AC2BAD"/>
    <w:rsid w:val="00AC5148"/>
    <w:rsid w:val="00AD6F99"/>
    <w:rsid w:val="00AE62EE"/>
    <w:rsid w:val="00AE6D93"/>
    <w:rsid w:val="00AF169D"/>
    <w:rsid w:val="00AF18A6"/>
    <w:rsid w:val="00AF3E4E"/>
    <w:rsid w:val="00AF414F"/>
    <w:rsid w:val="00B00A6E"/>
    <w:rsid w:val="00B02A32"/>
    <w:rsid w:val="00B06F4D"/>
    <w:rsid w:val="00B14761"/>
    <w:rsid w:val="00B16C7D"/>
    <w:rsid w:val="00B17ED2"/>
    <w:rsid w:val="00B31886"/>
    <w:rsid w:val="00B3674F"/>
    <w:rsid w:val="00B41B3B"/>
    <w:rsid w:val="00B53151"/>
    <w:rsid w:val="00B556DB"/>
    <w:rsid w:val="00B62F5F"/>
    <w:rsid w:val="00B648A8"/>
    <w:rsid w:val="00B65FF5"/>
    <w:rsid w:val="00B7246F"/>
    <w:rsid w:val="00B74FAA"/>
    <w:rsid w:val="00B75534"/>
    <w:rsid w:val="00B81E38"/>
    <w:rsid w:val="00B820A1"/>
    <w:rsid w:val="00B82E71"/>
    <w:rsid w:val="00B86690"/>
    <w:rsid w:val="00BA08A5"/>
    <w:rsid w:val="00BA3A5F"/>
    <w:rsid w:val="00BA4BA7"/>
    <w:rsid w:val="00BA7C37"/>
    <w:rsid w:val="00BB2CF2"/>
    <w:rsid w:val="00BB70B3"/>
    <w:rsid w:val="00BC0213"/>
    <w:rsid w:val="00BC3C85"/>
    <w:rsid w:val="00BE169A"/>
    <w:rsid w:val="00BE7C86"/>
    <w:rsid w:val="00BE7E61"/>
    <w:rsid w:val="00BF0CBF"/>
    <w:rsid w:val="00BF7563"/>
    <w:rsid w:val="00C01B95"/>
    <w:rsid w:val="00C07A72"/>
    <w:rsid w:val="00C14BAF"/>
    <w:rsid w:val="00C216FE"/>
    <w:rsid w:val="00C22F87"/>
    <w:rsid w:val="00C25AA8"/>
    <w:rsid w:val="00C43BEE"/>
    <w:rsid w:val="00C45151"/>
    <w:rsid w:val="00C47781"/>
    <w:rsid w:val="00C51A95"/>
    <w:rsid w:val="00C538FE"/>
    <w:rsid w:val="00C54921"/>
    <w:rsid w:val="00C61D5D"/>
    <w:rsid w:val="00C66522"/>
    <w:rsid w:val="00C668B0"/>
    <w:rsid w:val="00C67159"/>
    <w:rsid w:val="00C6781F"/>
    <w:rsid w:val="00C734B3"/>
    <w:rsid w:val="00C757F5"/>
    <w:rsid w:val="00C77701"/>
    <w:rsid w:val="00C84436"/>
    <w:rsid w:val="00C87E5E"/>
    <w:rsid w:val="00C91350"/>
    <w:rsid w:val="00C95717"/>
    <w:rsid w:val="00CA5999"/>
    <w:rsid w:val="00CA6EBB"/>
    <w:rsid w:val="00CA7EDD"/>
    <w:rsid w:val="00CB1D88"/>
    <w:rsid w:val="00CB30BF"/>
    <w:rsid w:val="00CB63FE"/>
    <w:rsid w:val="00CC4E76"/>
    <w:rsid w:val="00CD4784"/>
    <w:rsid w:val="00CD5003"/>
    <w:rsid w:val="00CD6443"/>
    <w:rsid w:val="00CD6BB2"/>
    <w:rsid w:val="00CD6F3A"/>
    <w:rsid w:val="00CE55B3"/>
    <w:rsid w:val="00CF7FA2"/>
    <w:rsid w:val="00D002BF"/>
    <w:rsid w:val="00D03740"/>
    <w:rsid w:val="00D05873"/>
    <w:rsid w:val="00D06358"/>
    <w:rsid w:val="00D1269B"/>
    <w:rsid w:val="00D13945"/>
    <w:rsid w:val="00D17060"/>
    <w:rsid w:val="00D17C48"/>
    <w:rsid w:val="00D42C6D"/>
    <w:rsid w:val="00D4711B"/>
    <w:rsid w:val="00D5504C"/>
    <w:rsid w:val="00D6157C"/>
    <w:rsid w:val="00D66A9A"/>
    <w:rsid w:val="00D72AEB"/>
    <w:rsid w:val="00D81E84"/>
    <w:rsid w:val="00D86969"/>
    <w:rsid w:val="00D87F11"/>
    <w:rsid w:val="00D87F42"/>
    <w:rsid w:val="00D91100"/>
    <w:rsid w:val="00D913C9"/>
    <w:rsid w:val="00D91FAC"/>
    <w:rsid w:val="00DA2E47"/>
    <w:rsid w:val="00DA30BD"/>
    <w:rsid w:val="00DA3DD7"/>
    <w:rsid w:val="00DA7D86"/>
    <w:rsid w:val="00DC2DEF"/>
    <w:rsid w:val="00DC79DA"/>
    <w:rsid w:val="00DD186E"/>
    <w:rsid w:val="00DD3720"/>
    <w:rsid w:val="00DE3536"/>
    <w:rsid w:val="00E01134"/>
    <w:rsid w:val="00E0273D"/>
    <w:rsid w:val="00E029B8"/>
    <w:rsid w:val="00E040BC"/>
    <w:rsid w:val="00E11CC1"/>
    <w:rsid w:val="00E2377D"/>
    <w:rsid w:val="00E34FFB"/>
    <w:rsid w:val="00E4028D"/>
    <w:rsid w:val="00E47B9B"/>
    <w:rsid w:val="00E574BE"/>
    <w:rsid w:val="00E6070F"/>
    <w:rsid w:val="00E73FE7"/>
    <w:rsid w:val="00E747F8"/>
    <w:rsid w:val="00EA1F9C"/>
    <w:rsid w:val="00ED07A5"/>
    <w:rsid w:val="00ED6608"/>
    <w:rsid w:val="00EE204D"/>
    <w:rsid w:val="00EE2A9C"/>
    <w:rsid w:val="00EE63F4"/>
    <w:rsid w:val="00EF521C"/>
    <w:rsid w:val="00EF5F73"/>
    <w:rsid w:val="00F02996"/>
    <w:rsid w:val="00F11435"/>
    <w:rsid w:val="00F15772"/>
    <w:rsid w:val="00F23678"/>
    <w:rsid w:val="00F27EE3"/>
    <w:rsid w:val="00F4230F"/>
    <w:rsid w:val="00F46DA5"/>
    <w:rsid w:val="00F50E29"/>
    <w:rsid w:val="00F61E0B"/>
    <w:rsid w:val="00F73011"/>
    <w:rsid w:val="00F84645"/>
    <w:rsid w:val="00F91DE1"/>
    <w:rsid w:val="00F94D00"/>
    <w:rsid w:val="00FA40A4"/>
    <w:rsid w:val="00FA716B"/>
    <w:rsid w:val="00FC4CD0"/>
    <w:rsid w:val="00FD122A"/>
    <w:rsid w:val="00FD1DC8"/>
    <w:rsid w:val="00FD3678"/>
    <w:rsid w:val="00FD3E49"/>
    <w:rsid w:val="00FD4082"/>
    <w:rsid w:val="00FD4FCE"/>
    <w:rsid w:val="00FE228C"/>
    <w:rsid w:val="00FE2C28"/>
    <w:rsid w:val="00FE75B2"/>
    <w:rsid w:val="00FF04A1"/>
    <w:rsid w:val="00FF269A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1C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1C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37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35F"/>
    <w:pPr>
      <w:ind w:left="720"/>
      <w:contextualSpacing/>
    </w:pPr>
  </w:style>
  <w:style w:type="paragraph" w:styleId="a7">
    <w:name w:val="footer"/>
    <w:basedOn w:val="a"/>
    <w:link w:val="a8"/>
    <w:rsid w:val="00FE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E2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5F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5F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5F55"/>
    <w:rPr>
      <w:vertAlign w:val="superscript"/>
    </w:rPr>
  </w:style>
  <w:style w:type="paragraph" w:customStyle="1" w:styleId="formattext">
    <w:name w:val="formattext"/>
    <w:basedOn w:val="a"/>
    <w:rsid w:val="001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5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C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C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1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"/>
    <w:rsid w:val="00B41B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B41B3B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41B3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F7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1C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1C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37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35F"/>
    <w:pPr>
      <w:ind w:left="720"/>
      <w:contextualSpacing/>
    </w:pPr>
  </w:style>
  <w:style w:type="paragraph" w:styleId="a7">
    <w:name w:val="footer"/>
    <w:basedOn w:val="a"/>
    <w:link w:val="a8"/>
    <w:rsid w:val="00FE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E2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5F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5F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5F55"/>
    <w:rPr>
      <w:vertAlign w:val="superscript"/>
    </w:rPr>
  </w:style>
  <w:style w:type="paragraph" w:customStyle="1" w:styleId="formattext">
    <w:name w:val="formattext"/>
    <w:basedOn w:val="a"/>
    <w:rsid w:val="001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5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C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C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1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"/>
    <w:rsid w:val="00B41B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B41B3B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41B3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F7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C7AAE1D69A03FE3291B90198F19117C0DE5785681B85F2C2103AEC49E15DF321A6BFE8B016556BE9E2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C7AAE1D69A03FE3291B90198F19117C0D95D806D1E85F2C2103AEC49E15DF321A6BFE8B016556BE9E3L" TargetMode="External"/><Relationship Id="rId17" Type="http://schemas.openxmlformats.org/officeDocument/2006/relationships/hyperlink" Target="consultantplus://offline/ref=17C7AAE1D69A03FE3291B90198F19117C3D85C81681A85F2C2103AEC49E15DF321A6BFE8B016556BE9E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C7AAE1D69A03FE3291B90198F19117C3D850866A1D85F2C2103AEC49E15DF321A6BFE8B016556BE9E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C7AAE1D69A03FE3291B90198F19117C3D854826D1885F2C2103AEC49EEE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C7AAE1D69A03FE3291B90198F19117C3D85187641885F2C2103AEC49EEE1L" TargetMode="External"/><Relationship Id="rId10" Type="http://schemas.openxmlformats.org/officeDocument/2006/relationships/hyperlink" Target="consultantplus://offline/ref=17C7AAE1D69A03FE3291B90198F19117C0DE5785681B85F2C2103AEC49E15DF321A6BFE8B016556BE9E2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C7AAE1D69A03FE3291A6149DF19117C0D153806C13D8F8CA4936EEE4EEL" TargetMode="External"/><Relationship Id="rId14" Type="http://schemas.openxmlformats.org/officeDocument/2006/relationships/hyperlink" Target="consultantplus://offline/ref=17C7AAE1D69A03FE3291B90198F19117C3D854826D1885F2C2103AEC49EE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1C7B-D542-47BD-8EE7-4F0E5717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1</Pages>
  <Words>10552</Words>
  <Characters>60148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 Перекопская</dc:creator>
  <cp:lastModifiedBy>Александра Николаевна Юницына</cp:lastModifiedBy>
  <cp:revision>11</cp:revision>
  <cp:lastPrinted>2017-10-02T12:32:00Z</cp:lastPrinted>
  <dcterms:created xsi:type="dcterms:W3CDTF">2022-03-02T13:54:00Z</dcterms:created>
  <dcterms:modified xsi:type="dcterms:W3CDTF">2022-07-07T12:56:00Z</dcterms:modified>
</cp:coreProperties>
</file>